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610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8221"/>
      </w:tblGrid>
      <w:tr w:rsidR="004556E7" w:rsidRPr="00CD2308" w14:paraId="6796258D" w14:textId="77777777" w:rsidTr="006234C4">
        <w:trPr>
          <w:trHeight w:val="345"/>
        </w:trPr>
        <w:tc>
          <w:tcPr>
            <w:tcW w:w="5000" w:type="pct"/>
            <w:gridSpan w:val="2"/>
            <w:shd w:val="clear" w:color="auto" w:fill="E7E6E6" w:themeFill="background2"/>
          </w:tcPr>
          <w:p w14:paraId="729F6297" w14:textId="77777777" w:rsidR="004556E7" w:rsidRPr="00CD2308" w:rsidRDefault="004556E7" w:rsidP="004556E7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INFORMACIÓN GENERAL </w:t>
            </w:r>
          </w:p>
        </w:tc>
      </w:tr>
      <w:tr w:rsidR="004556E7" w:rsidRPr="00CD2308" w14:paraId="690F30B2" w14:textId="77777777" w:rsidTr="006234C4">
        <w:trPr>
          <w:trHeight w:val="345"/>
        </w:trPr>
        <w:tc>
          <w:tcPr>
            <w:tcW w:w="1185" w:type="pct"/>
          </w:tcPr>
          <w:p w14:paraId="062B853E" w14:textId="77777777" w:rsidR="004556E7" w:rsidRPr="00CD2308" w:rsidRDefault="004556E7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Fecha de solicitud:</w:t>
            </w:r>
          </w:p>
        </w:tc>
        <w:tc>
          <w:tcPr>
            <w:tcW w:w="3815" w:type="pct"/>
          </w:tcPr>
          <w:p w14:paraId="4EA34808" w14:textId="77777777" w:rsidR="004556E7" w:rsidRPr="00CD2308" w:rsidRDefault="004556E7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556E7" w:rsidRPr="00CD2308" w14:paraId="00029063" w14:textId="77777777" w:rsidTr="006234C4">
        <w:trPr>
          <w:trHeight w:val="333"/>
        </w:trPr>
        <w:tc>
          <w:tcPr>
            <w:tcW w:w="1185" w:type="pct"/>
          </w:tcPr>
          <w:p w14:paraId="06CC1C0C" w14:textId="77777777" w:rsidR="004556E7" w:rsidRPr="00CD2308" w:rsidRDefault="004556E7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Subcuenta:</w:t>
            </w:r>
          </w:p>
        </w:tc>
        <w:tc>
          <w:tcPr>
            <w:tcW w:w="3815" w:type="pct"/>
          </w:tcPr>
          <w:p w14:paraId="5F5CA3BE" w14:textId="77777777" w:rsidR="004556E7" w:rsidRPr="00CD2308" w:rsidRDefault="004556E7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556E7" w:rsidRPr="00CD2308" w14:paraId="6E04E47E" w14:textId="77777777" w:rsidTr="006234C4">
        <w:trPr>
          <w:trHeight w:val="345"/>
        </w:trPr>
        <w:tc>
          <w:tcPr>
            <w:tcW w:w="1185" w:type="pct"/>
          </w:tcPr>
          <w:p w14:paraId="7D69C9B4" w14:textId="77777777" w:rsidR="004556E7" w:rsidRPr="00CD2308" w:rsidRDefault="004556E7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Entidad Ejecutora:</w:t>
            </w:r>
          </w:p>
        </w:tc>
        <w:tc>
          <w:tcPr>
            <w:tcW w:w="3815" w:type="pct"/>
          </w:tcPr>
          <w:p w14:paraId="5E6BF0E2" w14:textId="77777777" w:rsidR="004556E7" w:rsidRPr="00CD2308" w:rsidRDefault="004556E7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7F0DEE" w:rsidRPr="00CD2308" w14:paraId="4BCFB33B" w14:textId="77777777" w:rsidTr="006234C4">
        <w:trPr>
          <w:trHeight w:val="2075"/>
        </w:trPr>
        <w:tc>
          <w:tcPr>
            <w:tcW w:w="1185" w:type="pct"/>
          </w:tcPr>
          <w:p w14:paraId="0AD55AA8" w14:textId="5B1C8B2B" w:rsidR="006C79C0" w:rsidRDefault="007F0DEE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Tipo de </w:t>
            </w:r>
            <w:r w:rsidR="006C79C0" w:rsidRPr="00CD2308">
              <w:rPr>
                <w:rFonts w:ascii="Verdana" w:hAnsi="Verdana"/>
                <w:b/>
                <w:sz w:val="14"/>
                <w:szCs w:val="14"/>
              </w:rPr>
              <w:t>Trámite</w:t>
            </w:r>
            <w:r w:rsidRPr="00CD2308">
              <w:rPr>
                <w:rFonts w:ascii="Verdana" w:hAnsi="Verdana"/>
                <w:b/>
                <w:sz w:val="14"/>
                <w:szCs w:val="14"/>
              </w:rPr>
              <w:t>:</w:t>
            </w:r>
          </w:p>
          <w:p w14:paraId="26EE17EF" w14:textId="77777777" w:rsidR="00407A2D" w:rsidRDefault="00407A2D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33E4747C" w14:textId="4F9B8357" w:rsidR="00407A2D" w:rsidRPr="00407A2D" w:rsidRDefault="00407A2D" w:rsidP="001376BB">
            <w:pPr>
              <w:jc w:val="both"/>
              <w:rPr>
                <w:rFonts w:ascii="Verdana" w:hAnsi="Verdana"/>
                <w:bCs/>
                <w:color w:val="A6A6A6" w:themeColor="background1" w:themeShade="A6"/>
                <w:sz w:val="14"/>
                <w:szCs w:val="14"/>
              </w:rPr>
            </w:pPr>
            <w:r w:rsidRPr="00407A2D">
              <w:rPr>
                <w:rFonts w:ascii="Verdana" w:hAnsi="Verdana"/>
                <w:bCs/>
                <w:color w:val="A6A6A6" w:themeColor="background1" w:themeShade="A6"/>
                <w:sz w:val="14"/>
                <w:szCs w:val="14"/>
              </w:rPr>
              <w:t>Escoger únicamente una opción, Apremio o Pecuniaria</w:t>
            </w:r>
          </w:p>
          <w:p w14:paraId="43B5C723" w14:textId="1C83E42D" w:rsidR="007F0DEE" w:rsidRPr="00CD2308" w:rsidRDefault="007F0DEE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14:paraId="27998C6F" w14:textId="142366F7" w:rsidR="008D0392" w:rsidRDefault="001B6AA8" w:rsidP="008D039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sdt>
              <w:sdtPr>
                <w:rPr>
                  <w:rFonts w:ascii="Verdana" w:hAnsi="Verdana"/>
                  <w:b/>
                  <w:sz w:val="14"/>
                  <w:szCs w:val="14"/>
                </w:rPr>
                <w:id w:val="46162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6FC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8D0392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="006C79C0" w:rsidRPr="008D0392">
              <w:rPr>
                <w:rFonts w:ascii="Verdana" w:hAnsi="Verdana"/>
                <w:b/>
                <w:sz w:val="14"/>
                <w:szCs w:val="14"/>
              </w:rPr>
              <w:t xml:space="preserve">Aplicación cláusula Penal </w:t>
            </w:r>
          </w:p>
          <w:p w14:paraId="02A09955" w14:textId="4949F912" w:rsidR="00982BDA" w:rsidRDefault="008D0392" w:rsidP="008D039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    </w:t>
            </w:r>
            <w:r w:rsidR="006C79C0" w:rsidRPr="008D0392">
              <w:rPr>
                <w:rFonts w:ascii="Verdana" w:hAnsi="Verdana"/>
                <w:b/>
                <w:sz w:val="14"/>
                <w:szCs w:val="14"/>
              </w:rPr>
              <w:t>de Apremio</w:t>
            </w:r>
            <w:r w:rsidR="00CA6000" w:rsidRPr="008D0392">
              <w:rPr>
                <w:rFonts w:ascii="Verdana" w:hAnsi="Verdana"/>
                <w:b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14:paraId="467CBB9B" w14:textId="77777777" w:rsidR="008D0392" w:rsidRPr="008D0392" w:rsidRDefault="008D0392" w:rsidP="008D039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03D758C7" w14:textId="77777777" w:rsidR="00CA6000" w:rsidRPr="00CD2308" w:rsidRDefault="00CA6000" w:rsidP="00580140">
            <w:pPr>
              <w:pStyle w:val="Prrafodelista"/>
              <w:ind w:left="36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4A2D4BC7" w14:textId="4209A27E" w:rsidR="008D0392" w:rsidRDefault="001B6AA8" w:rsidP="008D039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sdt>
              <w:sdtPr>
                <w:rPr>
                  <w:rFonts w:ascii="Verdana" w:hAnsi="Verdana"/>
                  <w:b/>
                  <w:sz w:val="14"/>
                  <w:szCs w:val="14"/>
                </w:rPr>
                <w:id w:val="6733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F6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8D0392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="006C79C0" w:rsidRPr="008D0392">
              <w:rPr>
                <w:rFonts w:ascii="Verdana" w:hAnsi="Verdana"/>
                <w:b/>
                <w:sz w:val="14"/>
                <w:szCs w:val="14"/>
              </w:rPr>
              <w:t xml:space="preserve">Aplicación cláusula Penal </w:t>
            </w:r>
          </w:p>
          <w:p w14:paraId="5779EF94" w14:textId="1AB8682C" w:rsidR="00514215" w:rsidRPr="008D0392" w:rsidRDefault="008D0392" w:rsidP="008D039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   </w:t>
            </w:r>
            <w:r w:rsidR="006C79C0" w:rsidRPr="008D0392">
              <w:rPr>
                <w:rFonts w:ascii="Verdana" w:hAnsi="Verdana"/>
                <w:b/>
                <w:sz w:val="14"/>
                <w:szCs w:val="14"/>
              </w:rPr>
              <w:t>Pecuniaria</w:t>
            </w:r>
            <w:r w:rsidR="00CA6000" w:rsidRPr="008D0392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14:paraId="64648DE4" w14:textId="77777777" w:rsidR="00CA6000" w:rsidRPr="00CD2308" w:rsidRDefault="00CA6000" w:rsidP="00580140">
            <w:pPr>
              <w:pStyle w:val="Prrafodelista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532FA1A3" w14:textId="47612941" w:rsidR="008D0392" w:rsidRDefault="001B6AA8" w:rsidP="008D039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sdt>
              <w:sdtPr>
                <w:rPr>
                  <w:rFonts w:ascii="Verdana" w:hAnsi="Verdana"/>
                  <w:b/>
                  <w:sz w:val="14"/>
                  <w:szCs w:val="14"/>
                </w:rPr>
                <w:id w:val="79241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9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8D0392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6C79C0" w:rsidRPr="008D0392">
              <w:rPr>
                <w:rFonts w:ascii="Verdana" w:hAnsi="Verdana"/>
                <w:b/>
                <w:sz w:val="14"/>
                <w:szCs w:val="14"/>
              </w:rPr>
              <w:t xml:space="preserve">Reclamación Siniestro – </w:t>
            </w:r>
          </w:p>
          <w:p w14:paraId="4CBA305B" w14:textId="0740BAED" w:rsidR="006C79C0" w:rsidRPr="008D0392" w:rsidRDefault="008D0392" w:rsidP="008D039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   </w:t>
            </w:r>
            <w:r w:rsidR="006C79C0" w:rsidRPr="008D0392">
              <w:rPr>
                <w:rFonts w:ascii="Verdana" w:hAnsi="Verdana"/>
                <w:b/>
                <w:sz w:val="14"/>
                <w:szCs w:val="14"/>
              </w:rPr>
              <w:t>Acreditación Perjuicios</w:t>
            </w:r>
            <w:r w:rsidR="00580140" w:rsidRPr="008D0392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14:paraId="3A6E463A" w14:textId="76BFC900" w:rsidR="006C79C0" w:rsidRPr="00CD2308" w:rsidRDefault="006C79C0" w:rsidP="00D43239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49A403AA" w14:textId="35667F02" w:rsidR="00D466D2" w:rsidRPr="00CD2308" w:rsidRDefault="00D466D2" w:rsidP="006C79C0">
            <w:pPr>
              <w:pStyle w:val="Prrafodelista"/>
              <w:ind w:left="36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15" w:type="pct"/>
          </w:tcPr>
          <w:p w14:paraId="7017458D" w14:textId="77777777" w:rsidR="004B2210" w:rsidRPr="00CD2308" w:rsidRDefault="004B2210" w:rsidP="004B2210">
            <w:pPr>
              <w:jc w:val="both"/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</w:rPr>
              <w:t xml:space="preserve">En lo que refiere a la cláusula penal, como mecanismo de sanción o multa que se impone con ocasión del incumplimiento parcial o total de las obligaciones establecidas en un contrato, el Honorable Consejo de Estado mediante sentencia No. </w:t>
            </w:r>
            <w:r w:rsidRPr="00CD2308"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</w:rPr>
              <w:t>25000</w:t>
            </w:r>
            <w:r w:rsidRPr="00CD2308"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  <w:t>-23-26-000-1998-02134-01(29429)</w:t>
            </w:r>
            <w:r w:rsidRPr="00CD2308"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  <w:lang w:val="es-CO"/>
              </w:rPr>
              <w:t xml:space="preserve"> del 30 de julio de 2015, señaló lo siguiente: </w:t>
            </w:r>
          </w:p>
          <w:p w14:paraId="47D426F6" w14:textId="77777777" w:rsidR="004B2210" w:rsidRPr="00CD2308" w:rsidRDefault="004B2210" w:rsidP="004B2210">
            <w:pPr>
              <w:jc w:val="both"/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</w:rPr>
            </w:pPr>
          </w:p>
          <w:p w14:paraId="30E78535" w14:textId="77777777" w:rsidR="004B2210" w:rsidRPr="00CD2308" w:rsidRDefault="004B2210" w:rsidP="004B2210">
            <w:pPr>
              <w:jc w:val="both"/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</w:rPr>
            </w:pPr>
            <w:r w:rsidRPr="00CD2308"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(…) </w:t>
            </w:r>
          </w:p>
          <w:p w14:paraId="3CEE13ED" w14:textId="77777777" w:rsidR="004B2210" w:rsidRPr="00CD2308" w:rsidRDefault="004B2210" w:rsidP="004B2210">
            <w:pPr>
              <w:ind w:left="567" w:right="567"/>
              <w:jc w:val="both"/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  <w:t>Atendiendo a la forma en que se pacte la cláusula penal pecuniaria sus efectos también varían, con independencia de la causación de perjuicios o beneficios. Así, la (i) de apremio o moratoria dará lugar a exigir la pena, sin que se extinga la obligación principal, en tanto persigue apremiar a su cumplimiento; (</w:t>
            </w:r>
            <w:proofErr w:type="spellStart"/>
            <w:r w:rsidRPr="00CD2308"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  <w:t>ii</w:t>
            </w:r>
            <w:proofErr w:type="spellEnd"/>
            <w:r w:rsidRPr="00CD2308"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  <w:t>) la reparatoria o indemnizatoria faculta a cobrar únicamente la pena, con la extinción de la obligación principal y (iii) la punitiva dará lugar a exigir, además de la pena, la obligación principal.</w:t>
            </w:r>
          </w:p>
          <w:p w14:paraId="147F447D" w14:textId="77777777" w:rsidR="004B2210" w:rsidRPr="00CD2308" w:rsidRDefault="004B2210" w:rsidP="004B2210">
            <w:pPr>
              <w:ind w:left="567" w:right="567"/>
              <w:jc w:val="both"/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</w:p>
          <w:p w14:paraId="71733DA2" w14:textId="77777777" w:rsidR="004B2210" w:rsidRPr="00CD2308" w:rsidRDefault="004B2210" w:rsidP="004B2210">
            <w:pPr>
              <w:ind w:left="567" w:right="567"/>
              <w:jc w:val="both"/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bCs/>
                <w:i/>
                <w:iCs/>
                <w:color w:val="A6A6A6" w:themeColor="background1" w:themeShade="A6"/>
                <w:sz w:val="14"/>
                <w:szCs w:val="14"/>
                <w:lang w:val="es-CO"/>
              </w:rPr>
              <w:t>En todos los anteriores eventos podrá pedirse, incluso, la indemnización de perjuicios, si así se pacta. (…)</w:t>
            </w:r>
          </w:p>
          <w:p w14:paraId="6D1061F7" w14:textId="77777777" w:rsidR="004B2210" w:rsidRPr="00CD2308" w:rsidRDefault="004B2210" w:rsidP="004B2210">
            <w:pPr>
              <w:jc w:val="both"/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</w:rPr>
            </w:pPr>
          </w:p>
          <w:p w14:paraId="288B3326" w14:textId="77777777" w:rsidR="004B2210" w:rsidRPr="00CD2308" w:rsidRDefault="004B2210" w:rsidP="004B2210">
            <w:pPr>
              <w:jc w:val="both"/>
              <w:rPr>
                <w:rFonts w:ascii="Verdana" w:hAnsi="Verdana"/>
                <w:b/>
                <w:i/>
                <w:color w:val="A6A6A6" w:themeColor="background1" w:themeShade="A6"/>
                <w:sz w:val="14"/>
                <w:szCs w:val="14"/>
              </w:rPr>
            </w:pPr>
          </w:p>
          <w:p w14:paraId="7F35FA5D" w14:textId="77777777" w:rsidR="004B2210" w:rsidRPr="00CD2308" w:rsidRDefault="004B2210" w:rsidP="004B2210">
            <w:pPr>
              <w:jc w:val="both"/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lang w:val="es-MX"/>
              </w:rPr>
            </w:pP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</w:rPr>
              <w:t xml:space="preserve">Así las cosas, se entenderá como </w:t>
            </w:r>
            <w:r w:rsidRPr="00CD2308"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</w:rPr>
              <w:t>CLÁUSULA PENAL</w:t>
            </w: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</w:rPr>
              <w:t xml:space="preserve"> la</w:t>
            </w: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 sanción que se impone al contratista por el incumplimiento o retardo en la ejecución de las obligaciones pactadas en el contrato, no</w:t>
            </w:r>
            <w:r w:rsidRPr="00CD2308"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 implica prueba de perjuicios.</w:t>
            </w:r>
          </w:p>
          <w:p w14:paraId="54D2BF84" w14:textId="77777777" w:rsidR="004B2210" w:rsidRPr="00CD2308" w:rsidRDefault="004B2210" w:rsidP="004B2210">
            <w:pPr>
              <w:jc w:val="both"/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lang w:val="es-MX"/>
              </w:rPr>
            </w:pPr>
          </w:p>
          <w:p w14:paraId="3409FD00" w14:textId="77777777" w:rsidR="004B2210" w:rsidRPr="00CD2308" w:rsidRDefault="004B2210" w:rsidP="004B2210">
            <w:pPr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</w:pP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  <w:t>A continuación, se relaciona el sentido de las cláusulas penales establecidas en los contratos suscritos por</w:t>
            </w:r>
            <w:r w:rsidRPr="00CD2308"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 e</w:t>
            </w:r>
            <w:r w:rsidRPr="00CD2308"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  <w:lang w:val="es-CO"/>
              </w:rPr>
              <w:t>l Consorcio Fondo Colombia En Paz 2019, en su Calidad de Vocero y Administrador del Patrimonio Autónomo Fondo Colombia En Paz</w:t>
            </w:r>
            <w:r w:rsidRPr="00CD2308">
              <w:rPr>
                <w:rFonts w:ascii="Verdana" w:hAnsi="Verdana"/>
                <w:bCs/>
                <w:i/>
                <w:color w:val="A6A6A6" w:themeColor="background1" w:themeShade="A6"/>
                <w:sz w:val="14"/>
                <w:szCs w:val="14"/>
                <w:lang w:val="es-MX"/>
              </w:rPr>
              <w:t>:</w:t>
            </w: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 </w:t>
            </w:r>
          </w:p>
          <w:p w14:paraId="7E3BBEDD" w14:textId="77777777" w:rsidR="004B2210" w:rsidRPr="00CD2308" w:rsidRDefault="004B2210" w:rsidP="004B2210">
            <w:pPr>
              <w:jc w:val="both"/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lang w:val="es-MX"/>
              </w:rPr>
            </w:pPr>
          </w:p>
          <w:p w14:paraId="55162AA1" w14:textId="77777777" w:rsidR="004B2210" w:rsidRPr="00CD2308" w:rsidRDefault="004B2210" w:rsidP="004B2210">
            <w:pPr>
              <w:pStyle w:val="Prrafodelista"/>
              <w:numPr>
                <w:ilvl w:val="0"/>
                <w:numId w:val="39"/>
              </w:numPr>
              <w:tabs>
                <w:tab w:val="left" w:pos="720"/>
              </w:tabs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 xml:space="preserve">CLÁUSULA PENAL DE APREMIO: </w:t>
            </w: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>Entiéndase como la sanción que se le impone al contratista en caso de retardo o incumplimiento parcial de las obligaciones del contrato o de las obligaciones relacionadas con ocasión de la ejecución de este.</w:t>
            </w:r>
          </w:p>
          <w:p w14:paraId="4E6E568D" w14:textId="77777777" w:rsidR="004B2210" w:rsidRPr="00CD2308" w:rsidRDefault="004B2210" w:rsidP="004B2210">
            <w:pPr>
              <w:pStyle w:val="Prrafodelista"/>
              <w:tabs>
                <w:tab w:val="left" w:pos="720"/>
              </w:tabs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CO"/>
              </w:rPr>
            </w:pPr>
          </w:p>
          <w:p w14:paraId="79FB46EC" w14:textId="77777777" w:rsidR="004B2210" w:rsidRPr="00CD2308" w:rsidRDefault="004B2210" w:rsidP="004B2210">
            <w:pPr>
              <w:pStyle w:val="Prrafodelista"/>
              <w:tabs>
                <w:tab w:val="left" w:pos="720"/>
              </w:tabs>
              <w:ind w:left="0"/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De tal manera que el CONTRATISTA deberá pagar al CONTRATANTE en su calidad de vocero y administrador del PA – FCP, sumas diarias equivalentes a un porcentaje del valor del contrato por cada día de retardo. </w:t>
            </w:r>
          </w:p>
          <w:p w14:paraId="37DCB48F" w14:textId="77777777" w:rsidR="004B2210" w:rsidRPr="00CD2308" w:rsidRDefault="004B2210" w:rsidP="004B2210">
            <w:pPr>
              <w:pStyle w:val="Prrafodelista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</w:pPr>
          </w:p>
          <w:p w14:paraId="2907B049" w14:textId="77777777" w:rsidR="004B2210" w:rsidRPr="00CD2308" w:rsidRDefault="004B2210" w:rsidP="004B2210">
            <w:pPr>
              <w:pStyle w:val="Prrafodelista"/>
              <w:tabs>
                <w:tab w:val="left" w:pos="720"/>
              </w:tabs>
              <w:ind w:left="0"/>
              <w:jc w:val="both"/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La tasación de la cláusula penal de apremio </w:t>
            </w:r>
            <w:r w:rsidRPr="00CD2308"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>deberá atender el principio de proporcionalidad conforme las circunstancias particulares de incumplimiento</w:t>
            </w:r>
            <w:r w:rsidRPr="00CD2308"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. </w:t>
            </w:r>
          </w:p>
          <w:p w14:paraId="2702AE4C" w14:textId="77777777" w:rsidR="004B2210" w:rsidRPr="00CD2308" w:rsidRDefault="004B2210" w:rsidP="004B2210">
            <w:pPr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</w:rPr>
            </w:pPr>
          </w:p>
          <w:p w14:paraId="2CE561EB" w14:textId="77777777" w:rsidR="004B2210" w:rsidRPr="00CD2308" w:rsidRDefault="004B2210" w:rsidP="004B2210">
            <w:pPr>
              <w:pStyle w:val="Prrafodelista"/>
              <w:numPr>
                <w:ilvl w:val="0"/>
                <w:numId w:val="37"/>
              </w:numPr>
              <w:tabs>
                <w:tab w:val="left" w:pos="720"/>
              </w:tabs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 xml:space="preserve">CLÁUSULA PENAL PECUNIARIA </w:t>
            </w: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>entiéndase como la sanción que se impone al contratista</w:t>
            </w:r>
            <w:r w:rsidRPr="00CD2308">
              <w:rPr>
                <w:rFonts w:ascii="Verdana" w:hAnsi="Verdana"/>
                <w:b/>
                <w:bCs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 xml:space="preserve"> </w:t>
            </w: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>en caso de un incumplimiento grave o total de las obligaciones establecidas en el contrato.</w:t>
            </w:r>
          </w:p>
          <w:p w14:paraId="76EA32B5" w14:textId="77777777" w:rsidR="004B2210" w:rsidRPr="00CD2308" w:rsidRDefault="004B2210" w:rsidP="004B2210">
            <w:pPr>
              <w:pStyle w:val="Prrafodelista"/>
              <w:tabs>
                <w:tab w:val="left" w:pos="720"/>
              </w:tabs>
              <w:ind w:left="708"/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CO"/>
              </w:rPr>
            </w:pPr>
          </w:p>
          <w:p w14:paraId="11A84EC1" w14:textId="77777777" w:rsidR="004B2210" w:rsidRPr="00CD2308" w:rsidRDefault="004B2210" w:rsidP="004B2210">
            <w:pPr>
              <w:pStyle w:val="Prrafodelista"/>
              <w:tabs>
                <w:tab w:val="left" w:pos="720"/>
              </w:tabs>
              <w:ind w:left="0"/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CO"/>
              </w:rPr>
            </w:pP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De tal manera que el CONTRATISTA se obliga a pagar al CONTRATANTE en su calidad de vocero y administrador del PA - FCP, una pena por el valor equivalente a un porcentaje del valor del contrato. </w:t>
            </w:r>
          </w:p>
          <w:p w14:paraId="00E2057A" w14:textId="77777777" w:rsidR="004B2210" w:rsidRPr="00CD2308" w:rsidRDefault="004B2210" w:rsidP="004B2210">
            <w:pPr>
              <w:tabs>
                <w:tab w:val="left" w:pos="720"/>
              </w:tabs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</w:pPr>
          </w:p>
          <w:p w14:paraId="79F8D81B" w14:textId="77777777" w:rsidR="004B2210" w:rsidRPr="00CD2308" w:rsidRDefault="004B2210" w:rsidP="004B2210">
            <w:pPr>
              <w:tabs>
                <w:tab w:val="left" w:pos="720"/>
              </w:tabs>
              <w:jc w:val="both"/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</w:pP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lang w:val="es-MX"/>
              </w:rPr>
              <w:t xml:space="preserve">Las anteriores cláusulas </w:t>
            </w:r>
            <w:r w:rsidRPr="00CD2308">
              <w:rPr>
                <w:rFonts w:ascii="Verdana" w:hAnsi="Verdana"/>
                <w:i/>
                <w:color w:val="A6A6A6" w:themeColor="background1" w:themeShade="A6"/>
                <w:sz w:val="14"/>
                <w:szCs w:val="14"/>
                <w:u w:val="single"/>
                <w:lang w:val="es-MX"/>
              </w:rPr>
              <w:t xml:space="preserve">no requieren la prueba de perjuicios y tampoco son cubiertas por la Aseguradora. </w:t>
            </w:r>
          </w:p>
          <w:p w14:paraId="2AB9B236" w14:textId="77777777" w:rsidR="00580140" w:rsidRPr="004B2210" w:rsidRDefault="00580140" w:rsidP="00580140">
            <w:pPr>
              <w:jc w:val="both"/>
              <w:rPr>
                <w:rFonts w:ascii="Verdana" w:hAnsi="Verdana"/>
                <w:sz w:val="14"/>
                <w:szCs w:val="14"/>
                <w:lang w:val="es-MX"/>
              </w:rPr>
            </w:pPr>
          </w:p>
          <w:p w14:paraId="342D602F" w14:textId="46304548" w:rsidR="00580140" w:rsidRPr="00CD2308" w:rsidRDefault="00580140" w:rsidP="00580140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4556E7" w:rsidRPr="00CD2308" w14:paraId="7EF0797A" w14:textId="77777777" w:rsidTr="006234C4">
        <w:trPr>
          <w:trHeight w:val="345"/>
        </w:trPr>
        <w:tc>
          <w:tcPr>
            <w:tcW w:w="5000" w:type="pct"/>
            <w:gridSpan w:val="2"/>
            <w:shd w:val="clear" w:color="auto" w:fill="E7E6E6" w:themeFill="background2"/>
          </w:tcPr>
          <w:p w14:paraId="17B11146" w14:textId="742F3523" w:rsidR="004556E7" w:rsidRPr="00CD2308" w:rsidRDefault="004556E7" w:rsidP="004556E7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ASPECTOS GENERALES </w:t>
            </w:r>
            <w:r w:rsidR="00796A9F" w:rsidRPr="00CD2308">
              <w:rPr>
                <w:rFonts w:ascii="Verdana" w:hAnsi="Verdana"/>
                <w:b/>
                <w:sz w:val="14"/>
                <w:szCs w:val="14"/>
              </w:rPr>
              <w:t xml:space="preserve">DEL CONTRATO 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O CONVENIO </w:t>
            </w:r>
          </w:p>
        </w:tc>
      </w:tr>
      <w:tr w:rsidR="004556E7" w:rsidRPr="00CD2308" w14:paraId="1E2D5B7E" w14:textId="77777777" w:rsidTr="006234C4">
        <w:trPr>
          <w:trHeight w:val="345"/>
        </w:trPr>
        <w:tc>
          <w:tcPr>
            <w:tcW w:w="1185" w:type="pct"/>
          </w:tcPr>
          <w:p w14:paraId="6A712F5C" w14:textId="267BF7C4" w:rsidR="004556E7" w:rsidRPr="00CD2308" w:rsidRDefault="00CC5139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No. del contrato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 o convenio</w:t>
            </w: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: </w:t>
            </w:r>
            <w:r w:rsidR="004556E7" w:rsidRPr="00CD2308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15" w:type="pct"/>
          </w:tcPr>
          <w:p w14:paraId="1332C7F2" w14:textId="626B10D4" w:rsidR="004556E7" w:rsidRPr="00CD2308" w:rsidRDefault="004556E7" w:rsidP="00F670A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4556E7" w:rsidRPr="00CD2308" w14:paraId="02369B7C" w14:textId="77777777" w:rsidTr="006234C4">
        <w:trPr>
          <w:trHeight w:val="345"/>
        </w:trPr>
        <w:tc>
          <w:tcPr>
            <w:tcW w:w="1185" w:type="pct"/>
          </w:tcPr>
          <w:p w14:paraId="4D1BBCAD" w14:textId="3F7BF36D" w:rsidR="004556E7" w:rsidRPr="00CD2308" w:rsidRDefault="00CC5139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Contratista:</w:t>
            </w:r>
          </w:p>
        </w:tc>
        <w:tc>
          <w:tcPr>
            <w:tcW w:w="3815" w:type="pct"/>
          </w:tcPr>
          <w:p w14:paraId="3C2212C3" w14:textId="7CFAEE1A" w:rsidR="004556E7" w:rsidRPr="00CD2308" w:rsidRDefault="004556E7" w:rsidP="00F670A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26AF0" w:rsidRPr="00CD2308" w14:paraId="2659B27F" w14:textId="77777777" w:rsidTr="006234C4">
        <w:trPr>
          <w:trHeight w:val="345"/>
        </w:trPr>
        <w:tc>
          <w:tcPr>
            <w:tcW w:w="1185" w:type="pct"/>
          </w:tcPr>
          <w:p w14:paraId="12994A52" w14:textId="048E6C93" w:rsidR="00D26AF0" w:rsidRPr="00CD2308" w:rsidRDefault="00D26AF0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Correo electrónico del Contratista:</w:t>
            </w:r>
          </w:p>
        </w:tc>
        <w:tc>
          <w:tcPr>
            <w:tcW w:w="3815" w:type="pct"/>
            <w:vAlign w:val="center"/>
          </w:tcPr>
          <w:p w14:paraId="1DC4EA35" w14:textId="77777777" w:rsidR="00D26AF0" w:rsidRPr="00CD2308" w:rsidRDefault="00D26AF0" w:rsidP="00AA1A3B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AA1A3B" w:rsidRPr="00CD2308" w14:paraId="229B6A10" w14:textId="77777777" w:rsidTr="006234C4">
        <w:trPr>
          <w:trHeight w:val="345"/>
        </w:trPr>
        <w:tc>
          <w:tcPr>
            <w:tcW w:w="1185" w:type="pct"/>
          </w:tcPr>
          <w:p w14:paraId="531BE5B6" w14:textId="2ECB947E" w:rsidR="00AA1A3B" w:rsidRPr="00CD2308" w:rsidRDefault="00B930EA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Objeto del contrato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 o convenio</w:t>
            </w:r>
            <w:r w:rsidRPr="00CD2308">
              <w:rPr>
                <w:rFonts w:ascii="Verdana" w:hAnsi="Verdana"/>
                <w:b/>
                <w:sz w:val="14"/>
                <w:szCs w:val="14"/>
              </w:rPr>
              <w:t>:</w:t>
            </w:r>
            <w:r w:rsidR="00AA1A3B" w:rsidRPr="00CD2308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15" w:type="pct"/>
            <w:vAlign w:val="center"/>
          </w:tcPr>
          <w:p w14:paraId="7048596C" w14:textId="416E4AE9" w:rsidR="00AA1A3B" w:rsidRPr="00CD2308" w:rsidRDefault="00AA1A3B" w:rsidP="00AA1A3B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704EB4" w:rsidRPr="00CD2308" w14:paraId="12B50D19" w14:textId="77777777" w:rsidTr="006234C4">
        <w:trPr>
          <w:trHeight w:val="345"/>
        </w:trPr>
        <w:tc>
          <w:tcPr>
            <w:tcW w:w="1185" w:type="pct"/>
          </w:tcPr>
          <w:p w14:paraId="047EDD77" w14:textId="26AB8C47" w:rsidR="00704EB4" w:rsidRPr="00CD2308" w:rsidRDefault="00704EB4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Nombre de la Aseguradora:</w:t>
            </w:r>
          </w:p>
        </w:tc>
        <w:tc>
          <w:tcPr>
            <w:tcW w:w="3815" w:type="pct"/>
            <w:vAlign w:val="center"/>
          </w:tcPr>
          <w:p w14:paraId="1202DBC0" w14:textId="77777777" w:rsidR="00704EB4" w:rsidRPr="00CD2308" w:rsidRDefault="00704EB4" w:rsidP="00AA1A3B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704EB4" w:rsidRPr="00CD2308" w14:paraId="58912C86" w14:textId="77777777" w:rsidTr="006234C4">
        <w:trPr>
          <w:trHeight w:val="345"/>
        </w:trPr>
        <w:tc>
          <w:tcPr>
            <w:tcW w:w="1185" w:type="pct"/>
          </w:tcPr>
          <w:p w14:paraId="22F678F8" w14:textId="607988B6" w:rsidR="00704EB4" w:rsidRPr="00CD2308" w:rsidRDefault="00704EB4" w:rsidP="00704EB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Número de la póliza del contrato:</w:t>
            </w:r>
          </w:p>
        </w:tc>
        <w:tc>
          <w:tcPr>
            <w:tcW w:w="3815" w:type="pct"/>
            <w:vAlign w:val="center"/>
          </w:tcPr>
          <w:p w14:paraId="648B8C45" w14:textId="77777777" w:rsidR="00704EB4" w:rsidRPr="00CD2308" w:rsidRDefault="00704EB4" w:rsidP="00AA1A3B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3E2ACB" w:rsidRPr="00CD2308" w14:paraId="14458E03" w14:textId="77777777" w:rsidTr="006234C4">
        <w:trPr>
          <w:trHeight w:val="2120"/>
        </w:trPr>
        <w:tc>
          <w:tcPr>
            <w:tcW w:w="1185" w:type="pct"/>
          </w:tcPr>
          <w:p w14:paraId="4AC6D16B" w14:textId="77777777" w:rsidR="003E2ACB" w:rsidRPr="00CD2308" w:rsidRDefault="003E2ACB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lastRenderedPageBreak/>
              <w:t>Información de las garantías:</w:t>
            </w:r>
          </w:p>
          <w:p w14:paraId="5BAF80D0" w14:textId="298DBAB8" w:rsidR="00704EB4" w:rsidRPr="00CD2308" w:rsidRDefault="00704EB4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15" w:type="pct"/>
          </w:tcPr>
          <w:p w14:paraId="3E9B7000" w14:textId="6D6A22D7" w:rsidR="003E2ACB" w:rsidRPr="00CD2308" w:rsidRDefault="003E2ACB" w:rsidP="00D43239">
            <w:pPr>
              <w:rPr>
                <w:rFonts w:ascii="Verdana" w:hAnsi="Verdana"/>
                <w:bCs/>
                <w:sz w:val="14"/>
                <w:szCs w:val="14"/>
              </w:rPr>
            </w:pPr>
          </w:p>
          <w:p w14:paraId="32E6C047" w14:textId="5B74B5AC" w:rsidR="00704EB4" w:rsidRPr="00CD2308" w:rsidRDefault="00704EB4" w:rsidP="00704EB4">
            <w:pPr>
              <w:rPr>
                <w:rFonts w:ascii="Verdana" w:hAnsi="Verdana"/>
                <w:bCs/>
                <w:sz w:val="14"/>
                <w:szCs w:val="14"/>
              </w:rPr>
            </w:pPr>
            <w:r w:rsidRPr="00CD2308">
              <w:rPr>
                <w:rFonts w:ascii="Verdana" w:hAnsi="Verdana"/>
                <w:bCs/>
                <w:sz w:val="14"/>
                <w:szCs w:val="14"/>
              </w:rPr>
              <w:t xml:space="preserve">Diligenciar por cada una de las modificaciones </w:t>
            </w:r>
            <w:r w:rsidR="00580140" w:rsidRPr="00CD2308">
              <w:rPr>
                <w:rFonts w:ascii="Verdana" w:hAnsi="Verdana"/>
                <w:bCs/>
                <w:sz w:val="14"/>
                <w:szCs w:val="14"/>
              </w:rPr>
              <w:t>de</w:t>
            </w:r>
            <w:r w:rsidRPr="00CD2308">
              <w:rPr>
                <w:rFonts w:ascii="Verdana" w:hAnsi="Verdana"/>
                <w:bCs/>
                <w:sz w:val="14"/>
                <w:szCs w:val="14"/>
              </w:rPr>
              <w:t>l contrato</w:t>
            </w:r>
            <w:r w:rsidR="00580140" w:rsidRPr="00CD2308">
              <w:rPr>
                <w:rFonts w:ascii="Verdana" w:hAnsi="Verdana"/>
                <w:bCs/>
                <w:sz w:val="14"/>
                <w:szCs w:val="14"/>
              </w:rPr>
              <w:t>, se incluye acta de inicio</w:t>
            </w:r>
            <w:r w:rsidRPr="00CD2308">
              <w:rPr>
                <w:rFonts w:ascii="Verdana" w:hAnsi="Verdana"/>
                <w:bCs/>
                <w:sz w:val="14"/>
                <w:szCs w:val="14"/>
              </w:rPr>
              <w:t>:</w:t>
            </w:r>
          </w:p>
          <w:p w14:paraId="67E591ED" w14:textId="77777777" w:rsidR="00704EB4" w:rsidRPr="00CD2308" w:rsidRDefault="00704EB4" w:rsidP="00D43239">
            <w:pPr>
              <w:rPr>
                <w:rFonts w:ascii="Verdana" w:hAnsi="Verdana"/>
                <w:bCs/>
                <w:sz w:val="14"/>
                <w:szCs w:val="14"/>
              </w:rPr>
            </w:pPr>
          </w:p>
          <w:p w14:paraId="2EAA89C9" w14:textId="77777777" w:rsidR="00704EB4" w:rsidRPr="00CD2308" w:rsidRDefault="00704EB4" w:rsidP="003E2ACB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  <w:tbl>
            <w:tblPr>
              <w:tblW w:w="775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9"/>
              <w:gridCol w:w="871"/>
              <w:gridCol w:w="623"/>
              <w:gridCol w:w="207"/>
              <w:gridCol w:w="207"/>
              <w:gridCol w:w="680"/>
              <w:gridCol w:w="884"/>
              <w:gridCol w:w="207"/>
              <w:gridCol w:w="207"/>
              <w:gridCol w:w="1464"/>
              <w:gridCol w:w="1299"/>
              <w:gridCol w:w="210"/>
            </w:tblGrid>
            <w:tr w:rsidR="00704EB4" w:rsidRPr="008D6BFA" w14:paraId="0624B833" w14:textId="77777777" w:rsidTr="006234C4">
              <w:trPr>
                <w:trHeight w:val="286"/>
              </w:trPr>
              <w:tc>
                <w:tcPr>
                  <w:tcW w:w="8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719FE2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  <w:lang w:val="es-CO" w:eastAsia="es-MX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Amparo</w:t>
                  </w:r>
                </w:p>
              </w:tc>
              <w:tc>
                <w:tcPr>
                  <w:tcW w:w="685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7B36F36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Garantías Iniciales</w:t>
                  </w:r>
                </w:p>
              </w:tc>
            </w:tr>
            <w:tr w:rsidR="008D6BFA" w:rsidRPr="008D6BFA" w14:paraId="041D25D7" w14:textId="77777777" w:rsidTr="006234C4">
              <w:trPr>
                <w:trHeight w:val="439"/>
              </w:trPr>
              <w:tc>
                <w:tcPr>
                  <w:tcW w:w="899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49BB20B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AE3026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3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1E098F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0590A4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2EB473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718D10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E17773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545875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66194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2E5931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299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C4987D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BED27C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5B035075" w14:textId="77777777" w:rsidTr="006234C4">
              <w:trPr>
                <w:trHeight w:val="439"/>
              </w:trPr>
              <w:tc>
                <w:tcPr>
                  <w:tcW w:w="8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6D41635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08C462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06C790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C6BA4C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89C9A0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ACED8A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C59BEF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A006DE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847AF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E6E96A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39713C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5DDDA0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7A2EBCE1" w14:textId="77777777" w:rsidTr="006234C4">
              <w:trPr>
                <w:trHeight w:val="439"/>
              </w:trPr>
              <w:tc>
                <w:tcPr>
                  <w:tcW w:w="8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29327EA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130D66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99F220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8E9989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48F091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E5B4D2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FAACC2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6677E1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5D047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A81D18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14F0E3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0E1315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2806CDD9" w14:textId="77777777" w:rsidTr="006234C4">
              <w:trPr>
                <w:trHeight w:val="439"/>
              </w:trPr>
              <w:tc>
                <w:tcPr>
                  <w:tcW w:w="8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6E11019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D77EA3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C61BF9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CFEC0E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43AD2E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FB9CD4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605AD3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2D39B5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BD3B1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9F4FAC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645771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1F67C2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5DECACCD" w14:textId="77777777" w:rsidTr="006234C4">
              <w:trPr>
                <w:trHeight w:val="439"/>
              </w:trPr>
              <w:tc>
                <w:tcPr>
                  <w:tcW w:w="8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2813CF3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B00E1C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BE2214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D236B0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2CE856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7E166C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D32069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3339E3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49188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53E61D1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53B3B8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C66C6F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52DF6B56" w14:textId="77777777" w:rsidTr="006234C4">
              <w:trPr>
                <w:trHeight w:val="439"/>
              </w:trPr>
              <w:tc>
                <w:tcPr>
                  <w:tcW w:w="8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5BAE2CF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3FF8FD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E3E06F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C9E261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A2843E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5C2D9C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F2A6D3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9AD4F8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D0680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E34802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F264D2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B6AFFA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14:paraId="1D1D2D2A" w14:textId="77777777" w:rsidR="00704EB4" w:rsidRPr="00CD2308" w:rsidRDefault="00704EB4" w:rsidP="003E2ACB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  <w:p w14:paraId="01BAC03A" w14:textId="77777777" w:rsidR="00704EB4" w:rsidRPr="00CD2308" w:rsidRDefault="00704EB4" w:rsidP="003E2ACB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  <w:tbl>
            <w:tblPr>
              <w:tblW w:w="77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3"/>
              <w:gridCol w:w="876"/>
              <w:gridCol w:w="628"/>
              <w:gridCol w:w="205"/>
              <w:gridCol w:w="205"/>
              <w:gridCol w:w="684"/>
              <w:gridCol w:w="889"/>
              <w:gridCol w:w="205"/>
              <w:gridCol w:w="205"/>
              <w:gridCol w:w="1472"/>
              <w:gridCol w:w="1306"/>
              <w:gridCol w:w="205"/>
              <w:gridCol w:w="6"/>
            </w:tblGrid>
            <w:tr w:rsidR="00704EB4" w:rsidRPr="008D6BFA" w14:paraId="17B116A5" w14:textId="77777777" w:rsidTr="006234C4">
              <w:trPr>
                <w:trHeight w:val="297"/>
              </w:trPr>
              <w:tc>
                <w:tcPr>
                  <w:tcW w:w="9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FECBF8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  <w:lang w:val="es-CO" w:eastAsia="es-MX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Amparo</w:t>
                  </w:r>
                </w:p>
              </w:tc>
              <w:tc>
                <w:tcPr>
                  <w:tcW w:w="688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587B9286" w14:textId="579DCAAA" w:rsidR="00704EB4" w:rsidRPr="008D6BFA" w:rsidRDefault="00704EB4" w:rsidP="00580140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 xml:space="preserve">Garantías </w:t>
                  </w:r>
                  <w:r w:rsidR="00580140"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 xml:space="preserve">Modificación </w:t>
                  </w:r>
                </w:p>
              </w:tc>
            </w:tr>
            <w:tr w:rsidR="008D6BFA" w:rsidRPr="008D6BFA" w14:paraId="375A8DB4" w14:textId="77777777" w:rsidTr="006234C4">
              <w:trPr>
                <w:gridAfter w:val="1"/>
                <w:wAfter w:w="6" w:type="dxa"/>
                <w:trHeight w:val="456"/>
              </w:trPr>
              <w:tc>
                <w:tcPr>
                  <w:tcW w:w="903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7FBE63F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60F265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8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E3EEFC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F81C87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0F52E6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9026B8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9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CE3FDC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18B65B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C97CE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BC8E9C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6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5BD64E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DD534E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499A2330" w14:textId="77777777" w:rsidTr="006234C4">
              <w:trPr>
                <w:gridAfter w:val="1"/>
                <w:wAfter w:w="6" w:type="dxa"/>
                <w:trHeight w:val="456"/>
              </w:trPr>
              <w:tc>
                <w:tcPr>
                  <w:tcW w:w="9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27FB16C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6A652D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5C608C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94BBD5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9ABA6E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92E756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65BFFC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270A16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ECCF0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8CEF48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6876CE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469CAE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7443AE73" w14:textId="77777777" w:rsidTr="006234C4">
              <w:trPr>
                <w:gridAfter w:val="1"/>
                <w:wAfter w:w="6" w:type="dxa"/>
                <w:trHeight w:val="456"/>
              </w:trPr>
              <w:tc>
                <w:tcPr>
                  <w:tcW w:w="9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3944BA6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CB01D0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B57131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68499B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80925E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200838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8C3E0F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D9A194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C99A4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0317B6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558DD51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D2F224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2FC46292" w14:textId="77777777" w:rsidTr="006234C4">
              <w:trPr>
                <w:gridAfter w:val="1"/>
                <w:wAfter w:w="6" w:type="dxa"/>
                <w:trHeight w:val="456"/>
              </w:trPr>
              <w:tc>
                <w:tcPr>
                  <w:tcW w:w="9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638860B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1F459A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62116F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E7AE8C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C4041F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82F018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E5BB59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F518E1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4B8F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3F970F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36F904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9FE670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690AD55E" w14:textId="77777777" w:rsidTr="006234C4">
              <w:trPr>
                <w:gridAfter w:val="1"/>
                <w:wAfter w:w="6" w:type="dxa"/>
                <w:trHeight w:val="456"/>
              </w:trPr>
              <w:tc>
                <w:tcPr>
                  <w:tcW w:w="9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1C0656D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A3DCA0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F7D0FB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BCFD14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E9C00F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1DE90E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268A63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3BE22D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4C54A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B5922E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59CB84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8567D1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1F2352CF" w14:textId="77777777" w:rsidTr="006234C4">
              <w:trPr>
                <w:gridAfter w:val="1"/>
                <w:wAfter w:w="6" w:type="dxa"/>
                <w:trHeight w:val="456"/>
              </w:trPr>
              <w:tc>
                <w:tcPr>
                  <w:tcW w:w="9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5FA85F7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962929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59FC16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CCBEFA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6B6967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5B72C2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F265EC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E0E435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96A8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9B83FF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C7AC3C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CB60D2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14:paraId="346CE1FF" w14:textId="0F96F57F" w:rsidR="00704EB4" w:rsidRPr="00CD2308" w:rsidRDefault="00704EB4" w:rsidP="00D43239">
            <w:pPr>
              <w:rPr>
                <w:rFonts w:ascii="Verdana" w:hAnsi="Verdana"/>
                <w:bCs/>
                <w:sz w:val="14"/>
                <w:szCs w:val="14"/>
              </w:rPr>
            </w:pPr>
          </w:p>
          <w:p w14:paraId="76DB4AED" w14:textId="77777777" w:rsidR="00704EB4" w:rsidRPr="00CD2308" w:rsidRDefault="00704EB4" w:rsidP="003E2ACB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  <w:tbl>
            <w:tblPr>
              <w:tblW w:w="777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4"/>
              <w:gridCol w:w="875"/>
              <w:gridCol w:w="627"/>
              <w:gridCol w:w="204"/>
              <w:gridCol w:w="204"/>
              <w:gridCol w:w="683"/>
              <w:gridCol w:w="888"/>
              <w:gridCol w:w="204"/>
              <w:gridCol w:w="204"/>
              <w:gridCol w:w="1472"/>
              <w:gridCol w:w="1305"/>
              <w:gridCol w:w="208"/>
            </w:tblGrid>
            <w:tr w:rsidR="00704EB4" w:rsidRPr="008D6BFA" w14:paraId="1D8E16CC" w14:textId="77777777" w:rsidTr="006234C4">
              <w:trPr>
                <w:trHeight w:val="273"/>
              </w:trPr>
              <w:tc>
                <w:tcPr>
                  <w:tcW w:w="9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9D0B6E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  <w:lang w:val="es-CO" w:eastAsia="es-MX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Amparo</w:t>
                  </w:r>
                </w:p>
              </w:tc>
              <w:tc>
                <w:tcPr>
                  <w:tcW w:w="687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27059E13" w14:textId="1EECFB2C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Garantías Ampliación No. xx</w:t>
                  </w:r>
                </w:p>
              </w:tc>
            </w:tr>
            <w:tr w:rsidR="008D6BFA" w:rsidRPr="008D6BFA" w14:paraId="08B0D0FF" w14:textId="77777777" w:rsidTr="006234C4">
              <w:trPr>
                <w:trHeight w:val="420"/>
              </w:trPr>
              <w:tc>
                <w:tcPr>
                  <w:tcW w:w="904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6F0D460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B457EE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7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422021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7B7F42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71EE31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6FB08E1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8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7906E9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AEE677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3782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B252DB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5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C56714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B44C7C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1E485926" w14:textId="77777777" w:rsidTr="006234C4">
              <w:trPr>
                <w:trHeight w:val="420"/>
              </w:trPr>
              <w:tc>
                <w:tcPr>
                  <w:tcW w:w="9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024E86D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1998263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CFF280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3B09FA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9E9287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0C2984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457B77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426903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76B5F1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32EA7FB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FEF225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404915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6481868E" w14:textId="77777777" w:rsidTr="006234C4">
              <w:trPr>
                <w:trHeight w:val="420"/>
              </w:trPr>
              <w:tc>
                <w:tcPr>
                  <w:tcW w:w="9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5890D68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782DD1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267E83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7433B7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94C859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7ADE86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5B92BC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BD251C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9743B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C0E6F58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0D259F6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0D207C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3E39E0D5" w14:textId="77777777" w:rsidTr="006234C4">
              <w:trPr>
                <w:trHeight w:val="420"/>
              </w:trPr>
              <w:tc>
                <w:tcPr>
                  <w:tcW w:w="9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5813DBF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CE964A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0C7F63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23CC29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002006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7D58E2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36BB9D9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698F2B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A3EF9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02AFB3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BF3A5B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D298E0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03730AE1" w14:textId="77777777" w:rsidTr="006234C4">
              <w:trPr>
                <w:trHeight w:val="420"/>
              </w:trPr>
              <w:tc>
                <w:tcPr>
                  <w:tcW w:w="9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4D7319D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53B2BAA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AB03E7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65916E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2CF5954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7A2D012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2C15133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F8FD6B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BFB60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E5758C3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7F4DDDF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7F0943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D6BFA" w:rsidRPr="008D6BFA" w14:paraId="7FEAE46F" w14:textId="77777777" w:rsidTr="006234C4">
              <w:trPr>
                <w:trHeight w:val="420"/>
              </w:trPr>
              <w:tc>
                <w:tcPr>
                  <w:tcW w:w="9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14:paraId="6F7507B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77B6F21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Desde</w:t>
                  </w: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072561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D5E76D1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C01196D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1393AD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Hasta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4B935EEA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FAD06CE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EAF7D5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60328EE7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</w:pPr>
                  <w:r w:rsidRPr="008D6BFA">
                    <w:rPr>
                      <w:rFonts w:ascii="Verdana" w:hAnsi="Verdana" w:cs="Calibri"/>
                      <w:color w:val="000000"/>
                      <w:sz w:val="10"/>
                      <w:szCs w:val="10"/>
                    </w:rPr>
                    <w:t>Suma asegurada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F2F2F2"/>
                  <w:noWrap/>
                  <w:vAlign w:val="center"/>
                  <w:hideMark/>
                </w:tcPr>
                <w:p w14:paraId="0EA11CAC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5D5A369" w14:textId="77777777" w:rsidR="00704EB4" w:rsidRPr="008D6BFA" w:rsidRDefault="00704EB4" w:rsidP="00704EB4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14:paraId="66FBF3E4" w14:textId="54904924" w:rsidR="00704EB4" w:rsidRPr="00CD2308" w:rsidRDefault="00704EB4" w:rsidP="00704EB4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  <w:p w14:paraId="76ED9A4E" w14:textId="5645DA8E" w:rsidR="00704EB4" w:rsidRPr="00CD2308" w:rsidRDefault="00704EB4" w:rsidP="00D43239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AA1A3B" w:rsidRPr="00CD2308" w14:paraId="2AEE32C8" w14:textId="77777777" w:rsidTr="006234C4">
        <w:trPr>
          <w:trHeight w:val="345"/>
        </w:trPr>
        <w:tc>
          <w:tcPr>
            <w:tcW w:w="1185" w:type="pct"/>
          </w:tcPr>
          <w:p w14:paraId="1120BAF3" w14:textId="4B77A7F9" w:rsidR="00AA1A3B" w:rsidRPr="00CD2308" w:rsidRDefault="00C656F1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Valor </w:t>
            </w:r>
            <w:r w:rsidR="00B930EA" w:rsidRPr="00CD2308">
              <w:rPr>
                <w:rFonts w:ascii="Verdana" w:hAnsi="Verdana"/>
                <w:b/>
                <w:sz w:val="14"/>
                <w:szCs w:val="14"/>
              </w:rPr>
              <w:t>inicial del contrato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 o convenio</w:t>
            </w:r>
            <w:r w:rsidR="00B930EA" w:rsidRPr="00CD2308">
              <w:rPr>
                <w:rFonts w:ascii="Verdana" w:hAnsi="Verdana"/>
                <w:b/>
                <w:sz w:val="14"/>
                <w:szCs w:val="14"/>
              </w:rPr>
              <w:t>:</w:t>
            </w:r>
            <w:r w:rsidR="00AA1A3B" w:rsidRPr="00CD2308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15" w:type="pct"/>
          </w:tcPr>
          <w:p w14:paraId="2FB0C123" w14:textId="1455DA06" w:rsidR="00AA1A3B" w:rsidRPr="00CD2308" w:rsidRDefault="00AA1A3B" w:rsidP="00AA1A3B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AA1A3B" w:rsidRPr="00CD2308" w14:paraId="5F656E75" w14:textId="77777777" w:rsidTr="006234C4">
        <w:trPr>
          <w:trHeight w:val="345"/>
        </w:trPr>
        <w:tc>
          <w:tcPr>
            <w:tcW w:w="1185" w:type="pct"/>
          </w:tcPr>
          <w:p w14:paraId="109F6AD2" w14:textId="7C6658C2" w:rsidR="00AA1A3B" w:rsidRPr="00CD2308" w:rsidRDefault="00C656F1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Plazo </w:t>
            </w:r>
            <w:r w:rsidR="001E0068" w:rsidRPr="00CD2308">
              <w:rPr>
                <w:rFonts w:ascii="Verdana" w:hAnsi="Verdana"/>
                <w:b/>
                <w:sz w:val="14"/>
                <w:szCs w:val="14"/>
              </w:rPr>
              <w:t xml:space="preserve">inicial </w:t>
            </w:r>
            <w:r w:rsidR="00A76D0B" w:rsidRPr="00CD2308">
              <w:rPr>
                <w:rFonts w:ascii="Verdana" w:hAnsi="Verdana"/>
                <w:b/>
                <w:sz w:val="14"/>
                <w:szCs w:val="14"/>
              </w:rPr>
              <w:t>del contrato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 o convenio</w:t>
            </w:r>
            <w:r w:rsidR="00A76D0B" w:rsidRPr="00CD2308">
              <w:rPr>
                <w:rFonts w:ascii="Verdana" w:hAnsi="Verdana"/>
                <w:b/>
                <w:sz w:val="14"/>
                <w:szCs w:val="14"/>
              </w:rPr>
              <w:t xml:space="preserve">: </w:t>
            </w:r>
          </w:p>
        </w:tc>
        <w:tc>
          <w:tcPr>
            <w:tcW w:w="3815" w:type="pct"/>
          </w:tcPr>
          <w:p w14:paraId="4ED1BDA6" w14:textId="2975471A" w:rsidR="00CA6D3F" w:rsidRPr="00CD2308" w:rsidRDefault="00CA6D3F" w:rsidP="00AA1A3B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4556E7" w:rsidRPr="00CD2308" w14:paraId="224B4EC0" w14:textId="77777777" w:rsidTr="006234C4">
        <w:trPr>
          <w:trHeight w:val="345"/>
        </w:trPr>
        <w:tc>
          <w:tcPr>
            <w:tcW w:w="1185" w:type="pct"/>
          </w:tcPr>
          <w:p w14:paraId="03F792F5" w14:textId="03AD3E35" w:rsidR="004556E7" w:rsidRPr="00CD2308" w:rsidRDefault="00C656F1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Fecha de inicio del contrat</w:t>
            </w:r>
            <w:r w:rsidR="004C38E2" w:rsidRPr="00CD2308">
              <w:rPr>
                <w:rFonts w:ascii="Verdana" w:hAnsi="Verdana"/>
                <w:b/>
                <w:sz w:val="14"/>
                <w:szCs w:val="14"/>
              </w:rPr>
              <w:t>o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 o convenio</w:t>
            </w:r>
            <w:r w:rsidR="004C38E2" w:rsidRPr="00CD2308">
              <w:rPr>
                <w:rFonts w:ascii="Verdana" w:hAnsi="Verdana"/>
                <w:b/>
                <w:sz w:val="14"/>
                <w:szCs w:val="14"/>
              </w:rPr>
              <w:t xml:space="preserve">: </w:t>
            </w:r>
          </w:p>
        </w:tc>
        <w:tc>
          <w:tcPr>
            <w:tcW w:w="3815" w:type="pct"/>
          </w:tcPr>
          <w:p w14:paraId="4BCD693E" w14:textId="77777777" w:rsidR="004556E7" w:rsidRPr="00CD2308" w:rsidRDefault="004556E7" w:rsidP="00F670A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556E7" w:rsidRPr="00CD2308" w14:paraId="1A4FEF49" w14:textId="77777777" w:rsidTr="006234C4">
        <w:trPr>
          <w:trHeight w:val="345"/>
        </w:trPr>
        <w:tc>
          <w:tcPr>
            <w:tcW w:w="1185" w:type="pct"/>
          </w:tcPr>
          <w:p w14:paraId="3E18E122" w14:textId="24B92373" w:rsidR="004556E7" w:rsidRPr="00CD2308" w:rsidRDefault="004C38E2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lastRenderedPageBreak/>
              <w:t>Fecha de terminación del contrato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 o convenio</w:t>
            </w: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: </w:t>
            </w:r>
            <w:r w:rsidR="004556E7" w:rsidRPr="00CD2308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15" w:type="pct"/>
          </w:tcPr>
          <w:p w14:paraId="5B81B6D5" w14:textId="6152DB51" w:rsidR="004556E7" w:rsidRPr="00CD2308" w:rsidRDefault="004556E7" w:rsidP="00F670A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556E7" w:rsidRPr="00CD2308" w14:paraId="149163A9" w14:textId="77777777" w:rsidTr="006234C4">
        <w:trPr>
          <w:trHeight w:val="345"/>
        </w:trPr>
        <w:tc>
          <w:tcPr>
            <w:tcW w:w="1185" w:type="pct"/>
          </w:tcPr>
          <w:p w14:paraId="079B7833" w14:textId="48BFF90F" w:rsidR="004556E7" w:rsidRPr="00CD2308" w:rsidRDefault="002054F9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Supervisor o interventor del contrato</w:t>
            </w:r>
            <w:r w:rsidR="002F0944" w:rsidRPr="00CD2308">
              <w:rPr>
                <w:rFonts w:ascii="Verdana" w:hAnsi="Verdana"/>
                <w:b/>
                <w:sz w:val="14"/>
                <w:szCs w:val="14"/>
              </w:rPr>
              <w:t xml:space="preserve"> o con</w:t>
            </w:r>
            <w:r w:rsidR="00BC4B05" w:rsidRPr="00CD2308">
              <w:rPr>
                <w:rFonts w:ascii="Verdana" w:hAnsi="Verdana"/>
                <w:b/>
                <w:sz w:val="14"/>
                <w:szCs w:val="14"/>
              </w:rPr>
              <w:t>venio</w:t>
            </w: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: </w:t>
            </w:r>
          </w:p>
        </w:tc>
        <w:tc>
          <w:tcPr>
            <w:tcW w:w="3815" w:type="pct"/>
          </w:tcPr>
          <w:p w14:paraId="2E1FC9E7" w14:textId="561AADBE" w:rsidR="004556E7" w:rsidRPr="00CD2308" w:rsidRDefault="004556E7" w:rsidP="00F670A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26AF0" w:rsidRPr="00CD2308" w14:paraId="03992E2C" w14:textId="77777777" w:rsidTr="006234C4">
        <w:trPr>
          <w:trHeight w:val="345"/>
        </w:trPr>
        <w:tc>
          <w:tcPr>
            <w:tcW w:w="1185" w:type="pct"/>
          </w:tcPr>
          <w:p w14:paraId="7877A149" w14:textId="121BCC16" w:rsidR="00D26AF0" w:rsidRPr="00CD2308" w:rsidRDefault="00D26AF0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Correo electrónico del supervisor o interventor:</w:t>
            </w:r>
          </w:p>
        </w:tc>
        <w:tc>
          <w:tcPr>
            <w:tcW w:w="3815" w:type="pct"/>
          </w:tcPr>
          <w:p w14:paraId="20735539" w14:textId="77777777" w:rsidR="00D26AF0" w:rsidRPr="00CD2308" w:rsidRDefault="00D26AF0" w:rsidP="00F670A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556E7" w:rsidRPr="00CD2308" w14:paraId="01854777" w14:textId="77777777" w:rsidTr="006234C4">
        <w:trPr>
          <w:trHeight w:val="345"/>
        </w:trPr>
        <w:tc>
          <w:tcPr>
            <w:tcW w:w="1185" w:type="pct"/>
          </w:tcPr>
          <w:p w14:paraId="28A8FB79" w14:textId="65EB3EA8" w:rsidR="004556E7" w:rsidRPr="00CD2308" w:rsidRDefault="008B123D" w:rsidP="001376BB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Valor </w:t>
            </w:r>
            <w:r w:rsidR="006F75F9" w:rsidRPr="00CD2308">
              <w:rPr>
                <w:rFonts w:ascii="Verdana" w:hAnsi="Verdana"/>
                <w:b/>
                <w:sz w:val="14"/>
                <w:szCs w:val="14"/>
              </w:rPr>
              <w:t>ejecutado del contrato</w:t>
            </w:r>
            <w:r w:rsidR="00BC4B05" w:rsidRPr="00CD2308">
              <w:rPr>
                <w:rFonts w:ascii="Verdana" w:hAnsi="Verdana"/>
                <w:b/>
                <w:sz w:val="14"/>
                <w:szCs w:val="14"/>
              </w:rPr>
              <w:t xml:space="preserve"> o convenio</w:t>
            </w:r>
            <w:r w:rsidR="006F75F9" w:rsidRPr="00CD2308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  <w:tc>
          <w:tcPr>
            <w:tcW w:w="3815" w:type="pct"/>
          </w:tcPr>
          <w:p w14:paraId="75C429D2" w14:textId="1DFA921C" w:rsidR="004556E7" w:rsidRPr="00A90B9C" w:rsidRDefault="004556E7" w:rsidP="00F670A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75693" w:rsidRPr="00CD2308" w14:paraId="783BD779" w14:textId="77777777" w:rsidTr="006234C4">
        <w:trPr>
          <w:trHeight w:val="345"/>
        </w:trPr>
        <w:tc>
          <w:tcPr>
            <w:tcW w:w="1185" w:type="pct"/>
          </w:tcPr>
          <w:p w14:paraId="2DD84D86" w14:textId="3A5E2903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Fecha y radicado de designación de supervisión.</w:t>
            </w:r>
          </w:p>
        </w:tc>
        <w:tc>
          <w:tcPr>
            <w:tcW w:w="3815" w:type="pct"/>
          </w:tcPr>
          <w:p w14:paraId="5E22CDBE" w14:textId="4E816737" w:rsidR="00D75693" w:rsidRPr="00CD2308" w:rsidRDefault="00D75693" w:rsidP="00D75693">
            <w:pPr>
              <w:rPr>
                <w:rFonts w:ascii="Verdana" w:hAnsi="Verdana"/>
                <w:b/>
                <w:sz w:val="14"/>
                <w:szCs w:val="14"/>
              </w:rPr>
            </w:pPr>
            <w:r w:rsidRPr="00A90B9C">
              <w:rPr>
                <w:rStyle w:val="cf01"/>
                <w:rFonts w:ascii="Verdana" w:hAnsi="Verdana"/>
                <w:sz w:val="14"/>
                <w:szCs w:val="14"/>
              </w:rPr>
              <w:t>Incluir radicado FCP y fecha de designación de supervisión que solicita incumplimiento.</w:t>
            </w:r>
          </w:p>
        </w:tc>
      </w:tr>
      <w:tr w:rsidR="00D75693" w:rsidRPr="00CD2308" w14:paraId="6F678E7B" w14:textId="77777777" w:rsidTr="006234C4">
        <w:trPr>
          <w:trHeight w:val="345"/>
        </w:trPr>
        <w:tc>
          <w:tcPr>
            <w:tcW w:w="1185" w:type="pct"/>
          </w:tcPr>
          <w:p w14:paraId="2796F217" w14:textId="7BE920A2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Saldo ejecutado pendiente de cobro:</w:t>
            </w:r>
          </w:p>
        </w:tc>
        <w:tc>
          <w:tcPr>
            <w:tcW w:w="3815" w:type="pct"/>
          </w:tcPr>
          <w:p w14:paraId="5938491C" w14:textId="7D9A17E8" w:rsidR="00D75693" w:rsidRPr="00CD2308" w:rsidRDefault="00D75693" w:rsidP="00D7569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CD2308">
              <w:rPr>
                <w:rFonts w:ascii="Verdana" w:hAnsi="Verdana"/>
                <w:bCs/>
                <w:sz w:val="14"/>
                <w:szCs w:val="14"/>
              </w:rPr>
              <w:t>Diligenciar este campo con los saldos ejecutados por el contratista, aprobados por el supervisor o interventor, pendientes por facturar.</w:t>
            </w:r>
          </w:p>
          <w:p w14:paraId="64D235D1" w14:textId="77777777" w:rsidR="00D75693" w:rsidRPr="00CD2308" w:rsidRDefault="00D75693" w:rsidP="00D7569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75693" w:rsidRPr="00CD2308" w14:paraId="2A4ED8E1" w14:textId="77777777" w:rsidTr="006234C4">
        <w:trPr>
          <w:trHeight w:val="345"/>
        </w:trPr>
        <w:tc>
          <w:tcPr>
            <w:tcW w:w="1185" w:type="pct"/>
          </w:tcPr>
          <w:p w14:paraId="7113628A" w14:textId="6F93D936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Saldo por ejecutar del contrato o convenio: </w:t>
            </w:r>
          </w:p>
        </w:tc>
        <w:tc>
          <w:tcPr>
            <w:tcW w:w="3815" w:type="pct"/>
          </w:tcPr>
          <w:p w14:paraId="0FB83ED3" w14:textId="77777777" w:rsidR="00D75693" w:rsidRPr="00CD2308" w:rsidRDefault="00D75693" w:rsidP="00D7569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75693" w:rsidRPr="00CD2308" w14:paraId="12BF5E47" w14:textId="77777777" w:rsidTr="006234C4">
        <w:trPr>
          <w:trHeight w:val="345"/>
        </w:trPr>
        <w:tc>
          <w:tcPr>
            <w:tcW w:w="1185" w:type="pct"/>
          </w:tcPr>
          <w:p w14:paraId="2DE2FA5E" w14:textId="357F6BDD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Adiciones al contrato o convenio: </w:t>
            </w:r>
          </w:p>
        </w:tc>
        <w:tc>
          <w:tcPr>
            <w:tcW w:w="3815" w:type="pct"/>
          </w:tcPr>
          <w:p w14:paraId="77ABBEB0" w14:textId="133610D8" w:rsidR="00D75693" w:rsidRPr="00CD2308" w:rsidRDefault="00D75693" w:rsidP="00D7569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75693" w:rsidRPr="00CD2308" w14:paraId="75CF78BF" w14:textId="77777777" w:rsidTr="006234C4">
        <w:trPr>
          <w:trHeight w:val="345"/>
        </w:trPr>
        <w:tc>
          <w:tcPr>
            <w:tcW w:w="1185" w:type="pct"/>
          </w:tcPr>
          <w:p w14:paraId="5290727A" w14:textId="597F254A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Prórrogas al contrato o convenio:</w:t>
            </w:r>
          </w:p>
        </w:tc>
        <w:tc>
          <w:tcPr>
            <w:tcW w:w="3815" w:type="pct"/>
          </w:tcPr>
          <w:p w14:paraId="1DA248CC" w14:textId="3357ED9F" w:rsidR="00D75693" w:rsidRPr="00CD2308" w:rsidRDefault="00D75693" w:rsidP="00D7569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75693" w:rsidRPr="00CD2308" w14:paraId="76E71D9C" w14:textId="77777777" w:rsidTr="006234C4">
        <w:trPr>
          <w:trHeight w:val="345"/>
        </w:trPr>
        <w:tc>
          <w:tcPr>
            <w:tcW w:w="1185" w:type="pct"/>
          </w:tcPr>
          <w:p w14:paraId="335831E5" w14:textId="2E6F578F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Suspensiones del contrato o convenio: </w:t>
            </w:r>
          </w:p>
        </w:tc>
        <w:tc>
          <w:tcPr>
            <w:tcW w:w="3815" w:type="pct"/>
          </w:tcPr>
          <w:p w14:paraId="597EF76E" w14:textId="77777777" w:rsidR="00D75693" w:rsidRPr="00CD2308" w:rsidRDefault="00D75693" w:rsidP="00D7569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75693" w:rsidRPr="00CD2308" w14:paraId="798E0FFE" w14:textId="77777777" w:rsidTr="006234C4">
        <w:trPr>
          <w:trHeight w:val="345"/>
        </w:trPr>
        <w:tc>
          <w:tcPr>
            <w:tcW w:w="1185" w:type="pct"/>
          </w:tcPr>
          <w:p w14:paraId="1B67E408" w14:textId="1E453744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Cesiones del contrato:</w:t>
            </w:r>
          </w:p>
        </w:tc>
        <w:tc>
          <w:tcPr>
            <w:tcW w:w="3815" w:type="pct"/>
          </w:tcPr>
          <w:p w14:paraId="3E91C70D" w14:textId="642532B4" w:rsidR="00D75693" w:rsidRPr="00CD2308" w:rsidRDefault="00D75693" w:rsidP="00D7569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75693" w:rsidRPr="00CD2308" w14:paraId="73195D13" w14:textId="77777777" w:rsidTr="006234C4">
        <w:trPr>
          <w:trHeight w:val="345"/>
        </w:trPr>
        <w:tc>
          <w:tcPr>
            <w:tcW w:w="1185" w:type="pct"/>
          </w:tcPr>
          <w:p w14:paraId="1072960F" w14:textId="47582C53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Modificaciones del contrato o convenio:</w:t>
            </w:r>
          </w:p>
        </w:tc>
        <w:tc>
          <w:tcPr>
            <w:tcW w:w="3815" w:type="pct"/>
          </w:tcPr>
          <w:p w14:paraId="46096FF8" w14:textId="77777777" w:rsidR="00D75693" w:rsidRPr="00CD2308" w:rsidRDefault="00D75693" w:rsidP="00D75693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75693" w:rsidRPr="00CD2308" w14:paraId="31129808" w14:textId="77777777" w:rsidTr="006234C4">
        <w:trPr>
          <w:trHeight w:val="345"/>
        </w:trPr>
        <w:tc>
          <w:tcPr>
            <w:tcW w:w="1185" w:type="pct"/>
          </w:tcPr>
          <w:p w14:paraId="514801E4" w14:textId="2F55DFA1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Sanciones previamente practicadas al contrato o convenio</w:t>
            </w:r>
          </w:p>
        </w:tc>
        <w:tc>
          <w:tcPr>
            <w:tcW w:w="3815" w:type="pct"/>
          </w:tcPr>
          <w:p w14:paraId="527D6EDB" w14:textId="140A20D9" w:rsidR="00D75693" w:rsidRPr="00CD2308" w:rsidRDefault="00D75693" w:rsidP="00D75693">
            <w:pPr>
              <w:rPr>
                <w:rFonts w:ascii="Verdana" w:hAnsi="Verdana"/>
                <w:bCs/>
                <w:sz w:val="14"/>
                <w:szCs w:val="14"/>
              </w:rPr>
            </w:pPr>
            <w:r w:rsidRPr="00CD2308">
              <w:rPr>
                <w:rFonts w:ascii="Verdana" w:hAnsi="Verdana"/>
                <w:bCs/>
                <w:sz w:val="14"/>
                <w:szCs w:val="14"/>
              </w:rPr>
              <w:t>Reseñe las sanciones aplicadas por el contratante</w:t>
            </w:r>
          </w:p>
        </w:tc>
      </w:tr>
      <w:tr w:rsidR="00D75693" w:rsidRPr="00CD2308" w14:paraId="43C72C90" w14:textId="77777777" w:rsidTr="006234C4">
        <w:trPr>
          <w:trHeight w:val="345"/>
        </w:trPr>
        <w:tc>
          <w:tcPr>
            <w:tcW w:w="5000" w:type="pct"/>
            <w:gridSpan w:val="2"/>
            <w:shd w:val="clear" w:color="auto" w:fill="E7E6E6" w:themeFill="background2"/>
          </w:tcPr>
          <w:p w14:paraId="2F1495E5" w14:textId="75260BC1" w:rsidR="00D75693" w:rsidRPr="00CD2308" w:rsidRDefault="00A6722D" w:rsidP="00D75693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CLÁUSULAS Y PERJUICIOS</w:t>
            </w:r>
          </w:p>
        </w:tc>
      </w:tr>
      <w:tr w:rsidR="00D75693" w:rsidRPr="00CD2308" w14:paraId="2A2F9407" w14:textId="77777777" w:rsidTr="006234C4">
        <w:trPr>
          <w:trHeight w:val="345"/>
        </w:trPr>
        <w:tc>
          <w:tcPr>
            <w:tcW w:w="1185" w:type="pct"/>
          </w:tcPr>
          <w:p w14:paraId="0ABF4241" w14:textId="3226F799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Valor Aplicación de la cláusula Apremio:</w:t>
            </w:r>
          </w:p>
        </w:tc>
        <w:tc>
          <w:tcPr>
            <w:tcW w:w="3815" w:type="pct"/>
          </w:tcPr>
          <w:p w14:paraId="7CBE1CBB" w14:textId="4FD6E88E" w:rsidR="00D75693" w:rsidRPr="00CD2308" w:rsidRDefault="00D75693" w:rsidP="00D7569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CD2308">
              <w:rPr>
                <w:rFonts w:ascii="Verdana" w:hAnsi="Verdana"/>
                <w:bCs/>
                <w:sz w:val="14"/>
                <w:szCs w:val="14"/>
              </w:rPr>
              <w:t>Diligenciar este campo en el evento que la solicitud refiera ejecución de cláusula de apremio incluyendo el detalle de su aplicación, de lo contrario se debe marcar No aplica.</w:t>
            </w:r>
          </w:p>
          <w:p w14:paraId="665D73C7" w14:textId="77777777" w:rsidR="00D75693" w:rsidRPr="00CD2308" w:rsidRDefault="00D75693" w:rsidP="00D75693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75693" w:rsidRPr="00CD2308" w14:paraId="1A623D50" w14:textId="77777777" w:rsidTr="006234C4">
        <w:trPr>
          <w:trHeight w:val="345"/>
        </w:trPr>
        <w:tc>
          <w:tcPr>
            <w:tcW w:w="1185" w:type="pct"/>
          </w:tcPr>
          <w:p w14:paraId="22563080" w14:textId="1BF56A39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Valor Aplicación de la cláusula Pecuniaria:</w:t>
            </w:r>
          </w:p>
        </w:tc>
        <w:tc>
          <w:tcPr>
            <w:tcW w:w="3815" w:type="pct"/>
          </w:tcPr>
          <w:p w14:paraId="3248F63C" w14:textId="77777777" w:rsidR="00D75693" w:rsidRPr="00CD2308" w:rsidRDefault="00D75693" w:rsidP="00D7569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341B2DEB" w14:textId="1597F638" w:rsidR="00D75693" w:rsidRPr="00CD2308" w:rsidRDefault="00D75693" w:rsidP="00D7569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CD2308">
              <w:rPr>
                <w:rFonts w:ascii="Verdana" w:hAnsi="Verdana"/>
                <w:bCs/>
                <w:sz w:val="14"/>
                <w:szCs w:val="14"/>
              </w:rPr>
              <w:t>Diligenciar este campo en el evento que la solicitud refiera aplicación de cláusula pecuniaria, de lo contrario se debe marcar No aplica.</w:t>
            </w:r>
          </w:p>
          <w:p w14:paraId="11BD6D36" w14:textId="77777777" w:rsidR="00D75693" w:rsidRPr="00CD2308" w:rsidRDefault="00D75693" w:rsidP="00D7569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  <w:p w14:paraId="5F8F5FFC" w14:textId="77777777" w:rsidR="00D75693" w:rsidRPr="00CD2308" w:rsidRDefault="00D75693" w:rsidP="00D75693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75693" w:rsidRPr="00CD2308" w14:paraId="2A77868B" w14:textId="77777777" w:rsidTr="006234C4">
        <w:trPr>
          <w:trHeight w:val="345"/>
        </w:trPr>
        <w:tc>
          <w:tcPr>
            <w:tcW w:w="1185" w:type="pct"/>
          </w:tcPr>
          <w:p w14:paraId="520F23CD" w14:textId="01CD80B0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Valor de los perjuicios - Siniestro:</w:t>
            </w:r>
          </w:p>
        </w:tc>
        <w:tc>
          <w:tcPr>
            <w:tcW w:w="3815" w:type="pct"/>
          </w:tcPr>
          <w:p w14:paraId="29FE0A2B" w14:textId="1C11C139" w:rsidR="00D75693" w:rsidRPr="00CD2308" w:rsidRDefault="00D75693" w:rsidP="00D75693">
            <w:pPr>
              <w:jc w:val="both"/>
              <w:rPr>
                <w:rFonts w:ascii="Verdana" w:hAnsi="Verdana"/>
                <w:bCs/>
                <w:sz w:val="14"/>
                <w:szCs w:val="14"/>
              </w:rPr>
            </w:pPr>
            <w:r w:rsidRPr="00CD2308">
              <w:rPr>
                <w:rFonts w:ascii="Verdana" w:hAnsi="Verdana"/>
                <w:bCs/>
                <w:sz w:val="14"/>
                <w:szCs w:val="14"/>
              </w:rPr>
              <w:t>Diligenciar este campo en el evento que la solicitud refiera siniestrar el contrato, de lo contrario se debe marcar No aplica.</w:t>
            </w:r>
          </w:p>
          <w:p w14:paraId="29DD50F5" w14:textId="43CE9835" w:rsidR="00D75693" w:rsidRPr="00CD2308" w:rsidRDefault="00D75693" w:rsidP="00D75693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75693" w:rsidRPr="00CD2308" w14:paraId="5FF09447" w14:textId="77777777" w:rsidTr="006234C4">
        <w:trPr>
          <w:trHeight w:val="345"/>
        </w:trPr>
        <w:tc>
          <w:tcPr>
            <w:tcW w:w="1185" w:type="pct"/>
          </w:tcPr>
          <w:p w14:paraId="7E4E983F" w14:textId="67B212E7" w:rsidR="00D75693" w:rsidRPr="00CD2308" w:rsidRDefault="00D75693" w:rsidP="00D75693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Porcentaje de las obligaciones incumplidas (%): </w:t>
            </w:r>
          </w:p>
        </w:tc>
        <w:tc>
          <w:tcPr>
            <w:tcW w:w="3815" w:type="pct"/>
          </w:tcPr>
          <w:p w14:paraId="2833A292" w14:textId="77777777" w:rsidR="00D75693" w:rsidRPr="00CD2308" w:rsidRDefault="00D75693" w:rsidP="00D75693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75693" w:rsidRPr="00CD2308" w14:paraId="4E4F3F68" w14:textId="77777777" w:rsidTr="006234C4">
        <w:trPr>
          <w:trHeight w:val="345"/>
        </w:trPr>
        <w:tc>
          <w:tcPr>
            <w:tcW w:w="5000" w:type="pct"/>
            <w:gridSpan w:val="2"/>
            <w:shd w:val="clear" w:color="auto" w:fill="E7E6E6" w:themeFill="background2"/>
          </w:tcPr>
          <w:p w14:paraId="2B754E72" w14:textId="358C1D1B" w:rsidR="00D75693" w:rsidRPr="00CD2308" w:rsidRDefault="00D75693" w:rsidP="00D75693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>ANEXOS</w:t>
            </w:r>
          </w:p>
        </w:tc>
      </w:tr>
      <w:tr w:rsidR="00D75693" w:rsidRPr="00CD2308" w14:paraId="4F8760FB" w14:textId="77777777" w:rsidTr="006234C4">
        <w:trPr>
          <w:trHeight w:val="345"/>
        </w:trPr>
        <w:tc>
          <w:tcPr>
            <w:tcW w:w="5000" w:type="pct"/>
            <w:gridSpan w:val="2"/>
          </w:tcPr>
          <w:p w14:paraId="77818A18" w14:textId="2558EA8A" w:rsidR="00D75693" w:rsidRPr="00CD2308" w:rsidRDefault="00D75693" w:rsidP="00D75693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Verdana" w:hAnsi="Verdana"/>
                <w:sz w:val="14"/>
                <w:szCs w:val="14"/>
              </w:rPr>
            </w:pPr>
            <w:r w:rsidRPr="00CD2308">
              <w:rPr>
                <w:rFonts w:ascii="Verdana" w:hAnsi="Verdana"/>
                <w:sz w:val="14"/>
                <w:szCs w:val="14"/>
              </w:rPr>
              <w:t>Informe detallado suscrito por la interventoría y/o supervisión del contrato o convenio en el que se justifique técnica, jurídica, financiera, administrativa y contablemente, como mínimo, el trámite solicitado, el cual debe contener los hechos que pueden constituir un retraso y/o un incumplimiento de las obligaciones adquiridas en virtud del contrato o convenio, aportando las pruebas que lo soporten y acrediten; así como la tasación por los presuntos retrasos o incumplimientos y los perjuicios ocasionados.</w:t>
            </w:r>
          </w:p>
          <w:p w14:paraId="6B26EE0D" w14:textId="77777777" w:rsidR="00D75693" w:rsidRPr="00CD2308" w:rsidRDefault="00D75693" w:rsidP="00D75693">
            <w:pPr>
              <w:pStyle w:val="Prrafodelista"/>
              <w:ind w:left="360"/>
              <w:jc w:val="both"/>
              <w:rPr>
                <w:rFonts w:ascii="Verdana" w:hAnsi="Verdana"/>
                <w:bCs/>
                <w:sz w:val="14"/>
                <w:szCs w:val="14"/>
              </w:rPr>
            </w:pPr>
          </w:p>
        </w:tc>
      </w:tr>
      <w:tr w:rsidR="00D75693" w:rsidRPr="00CD2308" w14:paraId="004AEF6C" w14:textId="77777777" w:rsidTr="006234C4">
        <w:trPr>
          <w:trHeight w:val="345"/>
        </w:trPr>
        <w:tc>
          <w:tcPr>
            <w:tcW w:w="5000" w:type="pct"/>
            <w:gridSpan w:val="2"/>
            <w:shd w:val="clear" w:color="auto" w:fill="E7E6E6" w:themeFill="background2"/>
          </w:tcPr>
          <w:p w14:paraId="17A06B8E" w14:textId="77777777" w:rsidR="00D75693" w:rsidRPr="00CD2308" w:rsidRDefault="00D75693" w:rsidP="00D75693">
            <w:pPr>
              <w:pStyle w:val="Prrafodelista"/>
              <w:numPr>
                <w:ilvl w:val="0"/>
                <w:numId w:val="30"/>
              </w:num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2308">
              <w:rPr>
                <w:rFonts w:ascii="Verdana" w:hAnsi="Verdana"/>
                <w:b/>
                <w:sz w:val="14"/>
                <w:szCs w:val="14"/>
              </w:rPr>
              <w:t xml:space="preserve">FIRMAS </w:t>
            </w:r>
          </w:p>
        </w:tc>
      </w:tr>
      <w:tr w:rsidR="00D75693" w:rsidRPr="00CD2308" w14:paraId="70C96AE7" w14:textId="77777777" w:rsidTr="006234C4">
        <w:trPr>
          <w:trHeight w:val="70"/>
        </w:trPr>
        <w:tc>
          <w:tcPr>
            <w:tcW w:w="5000" w:type="pct"/>
            <w:gridSpan w:val="2"/>
          </w:tcPr>
          <w:p w14:paraId="55CFA4A0" w14:textId="77777777" w:rsidR="00D75693" w:rsidRPr="00CD2308" w:rsidRDefault="00D75693" w:rsidP="00D75693">
            <w:pPr>
              <w:pStyle w:val="Textoindependiente2"/>
              <w:spacing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</w:p>
          <w:p w14:paraId="19EB7648" w14:textId="77777777" w:rsidR="00D75693" w:rsidRPr="00CD2308" w:rsidRDefault="00D75693" w:rsidP="00D75693">
            <w:pPr>
              <w:pStyle w:val="Textoindependiente2"/>
              <w:spacing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</w:p>
          <w:p w14:paraId="79255616" w14:textId="77777777" w:rsidR="00D75693" w:rsidRPr="00CD2308" w:rsidRDefault="00D75693" w:rsidP="00D75693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  <w:p w14:paraId="28647118" w14:textId="77777777" w:rsidR="00D75693" w:rsidRPr="00CD2308" w:rsidRDefault="00D75693" w:rsidP="00D75693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CD2308">
              <w:rPr>
                <w:rFonts w:ascii="Verdana" w:hAnsi="Verdana" w:cs="Arial"/>
                <w:b/>
                <w:sz w:val="14"/>
                <w:szCs w:val="14"/>
              </w:rPr>
              <w:t>____________________________________________</w:t>
            </w:r>
          </w:p>
          <w:p w14:paraId="30537D29" w14:textId="26CB9ED7" w:rsidR="00D75693" w:rsidRPr="00CD2308" w:rsidRDefault="00D75693" w:rsidP="00D75693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  <w:r w:rsidRPr="00CD2308">
              <w:rPr>
                <w:rFonts w:ascii="Verdana" w:hAnsi="Verdana" w:cs="Arial"/>
                <w:sz w:val="14"/>
                <w:szCs w:val="14"/>
              </w:rPr>
              <w:t>Firma y nombre del Supervisor o del Interventor</w:t>
            </w:r>
          </w:p>
          <w:p w14:paraId="0DF566C3" w14:textId="77777777" w:rsidR="00D75693" w:rsidRPr="00CD2308" w:rsidRDefault="00D75693" w:rsidP="00D75693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  <w:p w14:paraId="1A740AA7" w14:textId="77777777" w:rsidR="00D75693" w:rsidRPr="00CD2308" w:rsidRDefault="00D75693" w:rsidP="00D75693">
            <w:pPr>
              <w:pStyle w:val="Textoindependiente2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3F42F400" w14:textId="77777777" w:rsidR="009D2BD6" w:rsidRPr="008638B8" w:rsidRDefault="009D2BD6" w:rsidP="00856F38">
      <w:pPr>
        <w:jc w:val="center"/>
        <w:rPr>
          <w:rFonts w:ascii="Verdana" w:hAnsi="Verdana"/>
          <w:b/>
          <w:sz w:val="20"/>
          <w:szCs w:val="20"/>
        </w:rPr>
      </w:pPr>
    </w:p>
    <w:sectPr w:rsidR="009D2BD6" w:rsidRPr="008638B8" w:rsidSect="00273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3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177D" w14:textId="77777777" w:rsidR="006879DB" w:rsidRDefault="006879DB" w:rsidP="009D2BD6">
      <w:r>
        <w:separator/>
      </w:r>
    </w:p>
  </w:endnote>
  <w:endnote w:type="continuationSeparator" w:id="0">
    <w:p w14:paraId="5FF65698" w14:textId="77777777" w:rsidR="006879DB" w:rsidRDefault="006879DB" w:rsidP="009D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B4458" w14:textId="77777777" w:rsidR="001B6AA8" w:rsidRDefault="001B6A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E78E" w14:textId="77777777" w:rsidR="001B6AA8" w:rsidRDefault="001B6A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3DF1" w14:textId="77777777" w:rsidR="001B6AA8" w:rsidRDefault="001B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F0E6F" w14:textId="77777777" w:rsidR="006879DB" w:rsidRDefault="006879DB" w:rsidP="009D2BD6">
      <w:r>
        <w:separator/>
      </w:r>
    </w:p>
  </w:footnote>
  <w:footnote w:type="continuationSeparator" w:id="0">
    <w:p w14:paraId="361DD91C" w14:textId="77777777" w:rsidR="006879DB" w:rsidRDefault="006879DB" w:rsidP="009D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C637" w14:textId="77777777" w:rsidR="001B6AA8" w:rsidRDefault="001B6A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10201" w:type="dxa"/>
      <w:jc w:val="center"/>
      <w:tblLook w:val="04A0" w:firstRow="1" w:lastRow="0" w:firstColumn="1" w:lastColumn="0" w:noHBand="0" w:noVBand="1"/>
    </w:tblPr>
    <w:tblGrid>
      <w:gridCol w:w="3006"/>
      <w:gridCol w:w="3806"/>
      <w:gridCol w:w="3389"/>
    </w:tblGrid>
    <w:tr w:rsidR="001B6AA8" w:rsidRPr="001B6AA8" w14:paraId="22C41297" w14:textId="77777777" w:rsidTr="00F64A5E">
      <w:trPr>
        <w:trHeight w:val="841"/>
        <w:jc w:val="center"/>
      </w:trPr>
      <w:tc>
        <w:tcPr>
          <w:tcW w:w="3006" w:type="dxa"/>
        </w:tcPr>
        <w:p w14:paraId="5D2ABA8F" w14:textId="77777777" w:rsidR="001B6AA8" w:rsidRPr="001B6AA8" w:rsidRDefault="001B6AA8" w:rsidP="001B6AA8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bookmarkStart w:id="0" w:name="_Hlk170142376"/>
          <w:r w:rsidRPr="001B6AA8">
            <w:rPr>
              <w:rFonts w:ascii="Verdana" w:eastAsia="Calibri" w:hAnsi="Verdana" w:cs="Calibri"/>
              <w:noProof/>
              <w:sz w:val="20"/>
              <w:szCs w:val="20"/>
              <w:lang w:bidi="es-ES"/>
            </w:rPr>
            <w:drawing>
              <wp:anchor distT="0" distB="0" distL="114300" distR="114300" simplePos="0" relativeHeight="251659264" behindDoc="0" locked="0" layoutInCell="1" allowOverlap="1" wp14:anchorId="5709DD5B" wp14:editId="307DD63C">
                <wp:simplePos x="0" y="0"/>
                <wp:positionH relativeFrom="column">
                  <wp:posOffset>493395</wp:posOffset>
                </wp:positionH>
                <wp:positionV relativeFrom="paragraph">
                  <wp:posOffset>26782</wp:posOffset>
                </wp:positionV>
                <wp:extent cx="963295" cy="719455"/>
                <wp:effectExtent l="0" t="0" r="8255" b="4445"/>
                <wp:wrapSquare wrapText="bothSides"/>
                <wp:docPr id="99198102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9810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</w:tcPr>
        <w:p w14:paraId="4B43F18A" w14:textId="77777777" w:rsidR="001B6AA8" w:rsidRPr="001B6AA8" w:rsidRDefault="001B6AA8" w:rsidP="001B6AA8">
          <w:pPr>
            <w:widowControl w:val="0"/>
            <w:autoSpaceDE w:val="0"/>
            <w:autoSpaceDN w:val="0"/>
            <w:spacing w:before="360"/>
            <w:jc w:val="center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1B6AA8">
            <w:rPr>
              <w:rFonts w:ascii="Verdana" w:eastAsia="Calibri" w:hAnsi="Verdana" w:cs="Calibri"/>
              <w:sz w:val="20"/>
              <w:szCs w:val="20"/>
              <w:lang w:bidi="es-ES"/>
            </w:rPr>
            <w:t>FORMATO TRÁMITES DE INCUMPLIMIENTO</w:t>
          </w:r>
        </w:p>
      </w:tc>
      <w:tc>
        <w:tcPr>
          <w:tcW w:w="3389" w:type="dxa"/>
        </w:tcPr>
        <w:p w14:paraId="08962310" w14:textId="77777777" w:rsidR="001B6AA8" w:rsidRPr="001B6AA8" w:rsidRDefault="001B6AA8" w:rsidP="001B6AA8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1B6AA8">
            <w:rPr>
              <w:rFonts w:ascii="Verdana" w:eastAsia="Calibri" w:hAnsi="Verdana" w:cs="Calibri"/>
              <w:sz w:val="20"/>
              <w:szCs w:val="20"/>
              <w:lang w:bidi="es-ES"/>
            </w:rPr>
            <w:t>Código: COD_FOR_022</w:t>
          </w:r>
        </w:p>
        <w:p w14:paraId="02CBCDD2" w14:textId="77777777" w:rsidR="001B6AA8" w:rsidRPr="001B6AA8" w:rsidRDefault="001B6AA8" w:rsidP="001B6AA8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1B6AA8">
            <w:rPr>
              <w:rFonts w:ascii="Verdana" w:eastAsia="Calibri" w:hAnsi="Verdana" w:cs="Calibri"/>
              <w:sz w:val="20"/>
              <w:szCs w:val="20"/>
              <w:lang w:bidi="es-ES"/>
            </w:rPr>
            <w:t>Versión: 1</w:t>
          </w:r>
        </w:p>
        <w:p w14:paraId="5FA39CD2" w14:textId="77777777" w:rsidR="001B6AA8" w:rsidRPr="001B6AA8" w:rsidRDefault="001B6AA8" w:rsidP="001B6AA8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1B6AA8">
            <w:rPr>
              <w:rFonts w:ascii="Verdana" w:eastAsia="Calibri" w:hAnsi="Verdana" w:cs="Calibri"/>
              <w:sz w:val="20"/>
              <w:szCs w:val="20"/>
              <w:lang w:bidi="es-ES"/>
            </w:rPr>
            <w:t>Aprobado: 29-12-2023</w:t>
          </w:r>
        </w:p>
      </w:tc>
    </w:tr>
    <w:bookmarkEnd w:id="0"/>
  </w:tbl>
  <w:p w14:paraId="1EA948E4" w14:textId="77777777" w:rsidR="008638B8" w:rsidRDefault="008638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F8ED6" w14:textId="77777777" w:rsidR="001B6AA8" w:rsidRDefault="001B6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5542"/>
    <w:multiLevelType w:val="hybridMultilevel"/>
    <w:tmpl w:val="FF40C69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0F76"/>
    <w:multiLevelType w:val="hybridMultilevel"/>
    <w:tmpl w:val="A838DC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2704"/>
    <w:multiLevelType w:val="hybridMultilevel"/>
    <w:tmpl w:val="D90C5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41E3"/>
    <w:multiLevelType w:val="hybridMultilevel"/>
    <w:tmpl w:val="BBA42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7748"/>
    <w:multiLevelType w:val="multilevel"/>
    <w:tmpl w:val="9A3A46EA"/>
    <w:lvl w:ilvl="0">
      <w:start w:val="1"/>
      <w:numFmt w:val="decimal"/>
      <w:lvlText w:val="%1."/>
      <w:lvlJc w:val="left"/>
      <w:pPr>
        <w:ind w:left="42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6" w:hanging="180"/>
      </w:pPr>
      <w:rPr>
        <w:vertAlign w:val="baseline"/>
      </w:rPr>
    </w:lvl>
  </w:abstractNum>
  <w:abstractNum w:abstractNumId="5" w15:restartNumberingAfterBreak="0">
    <w:nsid w:val="15F92753"/>
    <w:multiLevelType w:val="hybridMultilevel"/>
    <w:tmpl w:val="359AD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8373F"/>
    <w:multiLevelType w:val="hybridMultilevel"/>
    <w:tmpl w:val="43CEBA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B79F3"/>
    <w:multiLevelType w:val="hybridMultilevel"/>
    <w:tmpl w:val="74C65E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2143BF"/>
    <w:multiLevelType w:val="hybridMultilevel"/>
    <w:tmpl w:val="654683DC"/>
    <w:lvl w:ilvl="0" w:tplc="0250FFCA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F463CC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0F2A3906">
      <w:numFmt w:val="bullet"/>
      <w:lvlText w:val="•"/>
      <w:lvlJc w:val="left"/>
      <w:pPr>
        <w:ind w:left="3080" w:hanging="360"/>
      </w:pPr>
      <w:rPr>
        <w:rFonts w:hint="default"/>
        <w:lang w:val="es-ES" w:eastAsia="en-US" w:bidi="ar-SA"/>
      </w:rPr>
    </w:lvl>
    <w:lvl w:ilvl="3" w:tplc="ECAC29A6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29CE43FA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3E4EC5F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7D082DA8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D8F0ED4E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8" w:tplc="4C0021F0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5BB3DF8"/>
    <w:multiLevelType w:val="hybridMultilevel"/>
    <w:tmpl w:val="6FE416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B186E"/>
    <w:multiLevelType w:val="hybridMultilevel"/>
    <w:tmpl w:val="E12E5E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0C09"/>
    <w:multiLevelType w:val="hybridMultilevel"/>
    <w:tmpl w:val="B3648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301B6"/>
    <w:multiLevelType w:val="hybridMultilevel"/>
    <w:tmpl w:val="7F6E0D20"/>
    <w:lvl w:ilvl="0" w:tplc="598CC296">
      <w:start w:val="1"/>
      <w:numFmt w:val="bullet"/>
      <w:lvlText w:val="-"/>
      <w:lvlJc w:val="left"/>
      <w:pPr>
        <w:ind w:left="2160" w:hanging="360"/>
      </w:pPr>
      <w:rPr>
        <w:rFonts w:ascii="Tahoma" w:eastAsiaTheme="minorEastAsia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D15ADA"/>
    <w:multiLevelType w:val="hybridMultilevel"/>
    <w:tmpl w:val="51F22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02C5"/>
    <w:multiLevelType w:val="hybridMultilevel"/>
    <w:tmpl w:val="7C2C2A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7B5D"/>
    <w:multiLevelType w:val="hybridMultilevel"/>
    <w:tmpl w:val="DDE68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E5E0E"/>
    <w:multiLevelType w:val="hybridMultilevel"/>
    <w:tmpl w:val="2B3E36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66B85"/>
    <w:multiLevelType w:val="hybridMultilevel"/>
    <w:tmpl w:val="A838DC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863BD"/>
    <w:multiLevelType w:val="hybridMultilevel"/>
    <w:tmpl w:val="4E242E64"/>
    <w:lvl w:ilvl="0" w:tplc="241220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78C82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05C9200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6E824C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8FEE1F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CEC751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912BF7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7ECB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148923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F0466"/>
    <w:multiLevelType w:val="hybridMultilevel"/>
    <w:tmpl w:val="0E94ACF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42F7"/>
    <w:multiLevelType w:val="hybridMultilevel"/>
    <w:tmpl w:val="79F2B7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0698D"/>
    <w:multiLevelType w:val="hybridMultilevel"/>
    <w:tmpl w:val="4C1E9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883"/>
    <w:multiLevelType w:val="hybridMultilevel"/>
    <w:tmpl w:val="62363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B63"/>
    <w:multiLevelType w:val="hybridMultilevel"/>
    <w:tmpl w:val="CB80A1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471B9"/>
    <w:multiLevelType w:val="hybridMultilevel"/>
    <w:tmpl w:val="20B64D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71FD"/>
    <w:multiLevelType w:val="hybridMultilevel"/>
    <w:tmpl w:val="9B0E0280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84FC6"/>
    <w:multiLevelType w:val="multilevel"/>
    <w:tmpl w:val="5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9B1193F"/>
    <w:multiLevelType w:val="hybridMultilevel"/>
    <w:tmpl w:val="9C40D0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A739D"/>
    <w:multiLevelType w:val="hybridMultilevel"/>
    <w:tmpl w:val="2E026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26D8"/>
    <w:multiLevelType w:val="hybridMultilevel"/>
    <w:tmpl w:val="7D2470E2"/>
    <w:lvl w:ilvl="0" w:tplc="E1F4F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4167677"/>
    <w:multiLevelType w:val="hybridMultilevel"/>
    <w:tmpl w:val="4D704D5E"/>
    <w:lvl w:ilvl="0" w:tplc="94D6806E">
      <w:start w:val="1"/>
      <w:numFmt w:val="decimal"/>
      <w:lvlText w:val="%1."/>
      <w:lvlJc w:val="left"/>
      <w:pPr>
        <w:ind w:left="2520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3240" w:hanging="360"/>
      </w:pPr>
    </w:lvl>
    <w:lvl w:ilvl="2" w:tplc="240A001B" w:tentative="1">
      <w:start w:val="1"/>
      <w:numFmt w:val="lowerRoman"/>
      <w:lvlText w:val="%3."/>
      <w:lvlJc w:val="right"/>
      <w:pPr>
        <w:ind w:left="3960" w:hanging="180"/>
      </w:pPr>
    </w:lvl>
    <w:lvl w:ilvl="3" w:tplc="240A000F" w:tentative="1">
      <w:start w:val="1"/>
      <w:numFmt w:val="decimal"/>
      <w:lvlText w:val="%4."/>
      <w:lvlJc w:val="left"/>
      <w:pPr>
        <w:ind w:left="4680" w:hanging="360"/>
      </w:pPr>
    </w:lvl>
    <w:lvl w:ilvl="4" w:tplc="240A0019" w:tentative="1">
      <w:start w:val="1"/>
      <w:numFmt w:val="lowerLetter"/>
      <w:lvlText w:val="%5."/>
      <w:lvlJc w:val="left"/>
      <w:pPr>
        <w:ind w:left="5400" w:hanging="360"/>
      </w:pPr>
    </w:lvl>
    <w:lvl w:ilvl="5" w:tplc="240A001B" w:tentative="1">
      <w:start w:val="1"/>
      <w:numFmt w:val="lowerRoman"/>
      <w:lvlText w:val="%6."/>
      <w:lvlJc w:val="right"/>
      <w:pPr>
        <w:ind w:left="6120" w:hanging="180"/>
      </w:pPr>
    </w:lvl>
    <w:lvl w:ilvl="6" w:tplc="240A000F" w:tentative="1">
      <w:start w:val="1"/>
      <w:numFmt w:val="decimal"/>
      <w:lvlText w:val="%7."/>
      <w:lvlJc w:val="left"/>
      <w:pPr>
        <w:ind w:left="6840" w:hanging="360"/>
      </w:pPr>
    </w:lvl>
    <w:lvl w:ilvl="7" w:tplc="240A0019" w:tentative="1">
      <w:start w:val="1"/>
      <w:numFmt w:val="lowerLetter"/>
      <w:lvlText w:val="%8."/>
      <w:lvlJc w:val="left"/>
      <w:pPr>
        <w:ind w:left="7560" w:hanging="360"/>
      </w:pPr>
    </w:lvl>
    <w:lvl w:ilvl="8" w:tplc="2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9DE451C"/>
    <w:multiLevelType w:val="hybridMultilevel"/>
    <w:tmpl w:val="1A488448"/>
    <w:lvl w:ilvl="0" w:tplc="3980614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DD419D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A28CCE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152958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8281F3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2A4787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1C8A5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DCB0A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6E4F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D95067"/>
    <w:multiLevelType w:val="hybridMultilevel"/>
    <w:tmpl w:val="839EBA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5520E"/>
    <w:multiLevelType w:val="hybridMultilevel"/>
    <w:tmpl w:val="DE169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D753B"/>
    <w:multiLevelType w:val="hybridMultilevel"/>
    <w:tmpl w:val="325A3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D3190"/>
    <w:multiLevelType w:val="hybridMultilevel"/>
    <w:tmpl w:val="2BB4F2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22C6C"/>
    <w:multiLevelType w:val="hybridMultilevel"/>
    <w:tmpl w:val="E1CCF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D38CD"/>
    <w:multiLevelType w:val="hybridMultilevel"/>
    <w:tmpl w:val="7A8814FA"/>
    <w:lvl w:ilvl="0" w:tplc="23E2D6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24ECE5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4018C0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D4E63F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74EDF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EF24E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46682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7B0A86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266F22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4416AF"/>
    <w:multiLevelType w:val="hybridMultilevel"/>
    <w:tmpl w:val="BAFCFC90"/>
    <w:lvl w:ilvl="0" w:tplc="580A0011">
      <w:start w:val="1"/>
      <w:numFmt w:val="decimal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AE7700"/>
    <w:multiLevelType w:val="hybridMultilevel"/>
    <w:tmpl w:val="2326C608"/>
    <w:lvl w:ilvl="0" w:tplc="9B5CB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6606">
    <w:abstractNumId w:val="23"/>
  </w:num>
  <w:num w:numId="2" w16cid:durableId="604196128">
    <w:abstractNumId w:val="14"/>
  </w:num>
  <w:num w:numId="3" w16cid:durableId="407774825">
    <w:abstractNumId w:val="17"/>
  </w:num>
  <w:num w:numId="4" w16cid:durableId="2098743260">
    <w:abstractNumId w:val="1"/>
  </w:num>
  <w:num w:numId="5" w16cid:durableId="194853025">
    <w:abstractNumId w:val="4"/>
  </w:num>
  <w:num w:numId="6" w16cid:durableId="1199313445">
    <w:abstractNumId w:val="39"/>
  </w:num>
  <w:num w:numId="7" w16cid:durableId="1495149287">
    <w:abstractNumId w:val="12"/>
  </w:num>
  <w:num w:numId="8" w16cid:durableId="805510497">
    <w:abstractNumId w:val="19"/>
  </w:num>
  <w:num w:numId="9" w16cid:durableId="951018075">
    <w:abstractNumId w:val="30"/>
  </w:num>
  <w:num w:numId="10" w16cid:durableId="1844275527">
    <w:abstractNumId w:val="5"/>
  </w:num>
  <w:num w:numId="11" w16cid:durableId="18468196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031943">
    <w:abstractNumId w:val="26"/>
  </w:num>
  <w:num w:numId="13" w16cid:durableId="575749489">
    <w:abstractNumId w:val="16"/>
  </w:num>
  <w:num w:numId="14" w16cid:durableId="1428185657">
    <w:abstractNumId w:val="3"/>
  </w:num>
  <w:num w:numId="15" w16cid:durableId="211356505">
    <w:abstractNumId w:val="20"/>
  </w:num>
  <w:num w:numId="16" w16cid:durableId="2092850228">
    <w:abstractNumId w:val="28"/>
  </w:num>
  <w:num w:numId="17" w16cid:durableId="749278917">
    <w:abstractNumId w:val="2"/>
  </w:num>
  <w:num w:numId="18" w16cid:durableId="1737782104">
    <w:abstractNumId w:val="35"/>
  </w:num>
  <w:num w:numId="19" w16cid:durableId="1194344863">
    <w:abstractNumId w:val="36"/>
  </w:num>
  <w:num w:numId="20" w16cid:durableId="1705590968">
    <w:abstractNumId w:val="27"/>
  </w:num>
  <w:num w:numId="21" w16cid:durableId="356738986">
    <w:abstractNumId w:val="13"/>
  </w:num>
  <w:num w:numId="22" w16cid:durableId="2112121048">
    <w:abstractNumId w:val="10"/>
  </w:num>
  <w:num w:numId="23" w16cid:durableId="55474955">
    <w:abstractNumId w:val="11"/>
  </w:num>
  <w:num w:numId="24" w16cid:durableId="1567036253">
    <w:abstractNumId w:val="34"/>
  </w:num>
  <w:num w:numId="25" w16cid:durableId="1382746485">
    <w:abstractNumId w:val="6"/>
  </w:num>
  <w:num w:numId="26" w16cid:durableId="1696543027">
    <w:abstractNumId w:val="21"/>
  </w:num>
  <w:num w:numId="27" w16cid:durableId="428505320">
    <w:abstractNumId w:val="15"/>
  </w:num>
  <w:num w:numId="28" w16cid:durableId="936402231">
    <w:abstractNumId w:val="24"/>
  </w:num>
  <w:num w:numId="29" w16cid:durableId="39474468">
    <w:abstractNumId w:val="33"/>
  </w:num>
  <w:num w:numId="30" w16cid:durableId="1236935950">
    <w:abstractNumId w:val="29"/>
  </w:num>
  <w:num w:numId="31" w16cid:durableId="754401094">
    <w:abstractNumId w:val="25"/>
  </w:num>
  <w:num w:numId="32" w16cid:durableId="161629252">
    <w:abstractNumId w:val="8"/>
  </w:num>
  <w:num w:numId="33" w16cid:durableId="7417575">
    <w:abstractNumId w:val="38"/>
  </w:num>
  <w:num w:numId="34" w16cid:durableId="907808260">
    <w:abstractNumId w:val="22"/>
  </w:num>
  <w:num w:numId="35" w16cid:durableId="1383868489">
    <w:abstractNumId w:val="0"/>
  </w:num>
  <w:num w:numId="36" w16cid:durableId="1980987500">
    <w:abstractNumId w:val="18"/>
  </w:num>
  <w:num w:numId="37" w16cid:durableId="1868441615">
    <w:abstractNumId w:val="9"/>
  </w:num>
  <w:num w:numId="38" w16cid:durableId="901595164">
    <w:abstractNumId w:val="37"/>
  </w:num>
  <w:num w:numId="39" w16cid:durableId="963393196">
    <w:abstractNumId w:val="7"/>
  </w:num>
  <w:num w:numId="40" w16cid:durableId="9154352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D6"/>
    <w:rsid w:val="00004377"/>
    <w:rsid w:val="0000726E"/>
    <w:rsid w:val="00007AB6"/>
    <w:rsid w:val="00014C10"/>
    <w:rsid w:val="00021996"/>
    <w:rsid w:val="00053226"/>
    <w:rsid w:val="000763A3"/>
    <w:rsid w:val="000C56C8"/>
    <w:rsid w:val="000D2506"/>
    <w:rsid w:val="000D276A"/>
    <w:rsid w:val="000E327D"/>
    <w:rsid w:val="000E46FA"/>
    <w:rsid w:val="0010391C"/>
    <w:rsid w:val="0010537A"/>
    <w:rsid w:val="00106093"/>
    <w:rsid w:val="001178A4"/>
    <w:rsid w:val="001376BB"/>
    <w:rsid w:val="0016231B"/>
    <w:rsid w:val="00170A70"/>
    <w:rsid w:val="0017296A"/>
    <w:rsid w:val="00173095"/>
    <w:rsid w:val="0017452B"/>
    <w:rsid w:val="00197D27"/>
    <w:rsid w:val="001B5037"/>
    <w:rsid w:val="001B6AA8"/>
    <w:rsid w:val="001D77E5"/>
    <w:rsid w:val="001E0068"/>
    <w:rsid w:val="002054F9"/>
    <w:rsid w:val="002113A2"/>
    <w:rsid w:val="0023404D"/>
    <w:rsid w:val="002343C0"/>
    <w:rsid w:val="0025195A"/>
    <w:rsid w:val="0027392F"/>
    <w:rsid w:val="002801CD"/>
    <w:rsid w:val="00293201"/>
    <w:rsid w:val="002A5B16"/>
    <w:rsid w:val="002B2959"/>
    <w:rsid w:val="002F0944"/>
    <w:rsid w:val="002F4813"/>
    <w:rsid w:val="00306567"/>
    <w:rsid w:val="00311FDD"/>
    <w:rsid w:val="00340BB6"/>
    <w:rsid w:val="00350437"/>
    <w:rsid w:val="003651E2"/>
    <w:rsid w:val="003B0F6E"/>
    <w:rsid w:val="003E2ACB"/>
    <w:rsid w:val="004013AF"/>
    <w:rsid w:val="00405959"/>
    <w:rsid w:val="00407A2D"/>
    <w:rsid w:val="00415187"/>
    <w:rsid w:val="00426C99"/>
    <w:rsid w:val="004556E7"/>
    <w:rsid w:val="00477877"/>
    <w:rsid w:val="004B2210"/>
    <w:rsid w:val="004C38E2"/>
    <w:rsid w:val="005028B5"/>
    <w:rsid w:val="0050442A"/>
    <w:rsid w:val="00513A31"/>
    <w:rsid w:val="00514215"/>
    <w:rsid w:val="00580140"/>
    <w:rsid w:val="00591C70"/>
    <w:rsid w:val="00593670"/>
    <w:rsid w:val="00594674"/>
    <w:rsid w:val="005A300E"/>
    <w:rsid w:val="005B6AC1"/>
    <w:rsid w:val="005B6DC5"/>
    <w:rsid w:val="005D5D34"/>
    <w:rsid w:val="00606DB0"/>
    <w:rsid w:val="00616266"/>
    <w:rsid w:val="006234C4"/>
    <w:rsid w:val="006246FC"/>
    <w:rsid w:val="0066746E"/>
    <w:rsid w:val="006805DD"/>
    <w:rsid w:val="006825D2"/>
    <w:rsid w:val="00683651"/>
    <w:rsid w:val="006879DB"/>
    <w:rsid w:val="00691E1A"/>
    <w:rsid w:val="006A7060"/>
    <w:rsid w:val="006B160E"/>
    <w:rsid w:val="006C79C0"/>
    <w:rsid w:val="006D0126"/>
    <w:rsid w:val="006E3052"/>
    <w:rsid w:val="006F1668"/>
    <w:rsid w:val="006F5255"/>
    <w:rsid w:val="006F75F9"/>
    <w:rsid w:val="00703D75"/>
    <w:rsid w:val="00704EB4"/>
    <w:rsid w:val="00741E24"/>
    <w:rsid w:val="00753081"/>
    <w:rsid w:val="00794F31"/>
    <w:rsid w:val="007954C5"/>
    <w:rsid w:val="00796A9F"/>
    <w:rsid w:val="007B14D6"/>
    <w:rsid w:val="007C0CF8"/>
    <w:rsid w:val="007D5865"/>
    <w:rsid w:val="007D76FF"/>
    <w:rsid w:val="007F0DEE"/>
    <w:rsid w:val="0080500E"/>
    <w:rsid w:val="0080663A"/>
    <w:rsid w:val="008343F6"/>
    <w:rsid w:val="008348AE"/>
    <w:rsid w:val="0084402C"/>
    <w:rsid w:val="008556C8"/>
    <w:rsid w:val="00856F38"/>
    <w:rsid w:val="008638B8"/>
    <w:rsid w:val="00874A76"/>
    <w:rsid w:val="00887E19"/>
    <w:rsid w:val="00894A08"/>
    <w:rsid w:val="00895776"/>
    <w:rsid w:val="008A3402"/>
    <w:rsid w:val="008B123D"/>
    <w:rsid w:val="008D0392"/>
    <w:rsid w:val="008D2ED5"/>
    <w:rsid w:val="008D6BFA"/>
    <w:rsid w:val="008E415F"/>
    <w:rsid w:val="0091119F"/>
    <w:rsid w:val="00915E26"/>
    <w:rsid w:val="00951779"/>
    <w:rsid w:val="00954505"/>
    <w:rsid w:val="00966AF8"/>
    <w:rsid w:val="009825DB"/>
    <w:rsid w:val="00982BDA"/>
    <w:rsid w:val="009856CD"/>
    <w:rsid w:val="009C2516"/>
    <w:rsid w:val="009D2BD6"/>
    <w:rsid w:val="00A13756"/>
    <w:rsid w:val="00A21DEA"/>
    <w:rsid w:val="00A37CE7"/>
    <w:rsid w:val="00A44441"/>
    <w:rsid w:val="00A6722D"/>
    <w:rsid w:val="00A72A7F"/>
    <w:rsid w:val="00A73E2F"/>
    <w:rsid w:val="00A76D0B"/>
    <w:rsid w:val="00A90B9C"/>
    <w:rsid w:val="00A93C0C"/>
    <w:rsid w:val="00AA1A3B"/>
    <w:rsid w:val="00AB133B"/>
    <w:rsid w:val="00AC2D6D"/>
    <w:rsid w:val="00AE361A"/>
    <w:rsid w:val="00AF3799"/>
    <w:rsid w:val="00B17404"/>
    <w:rsid w:val="00B5381B"/>
    <w:rsid w:val="00B76C92"/>
    <w:rsid w:val="00B86CBA"/>
    <w:rsid w:val="00B930EA"/>
    <w:rsid w:val="00BB6765"/>
    <w:rsid w:val="00BC4B05"/>
    <w:rsid w:val="00C04D09"/>
    <w:rsid w:val="00C17F02"/>
    <w:rsid w:val="00C22D72"/>
    <w:rsid w:val="00C2754D"/>
    <w:rsid w:val="00C656F1"/>
    <w:rsid w:val="00C81ADE"/>
    <w:rsid w:val="00C9001A"/>
    <w:rsid w:val="00CA6000"/>
    <w:rsid w:val="00CA6D3F"/>
    <w:rsid w:val="00CB64BF"/>
    <w:rsid w:val="00CC1566"/>
    <w:rsid w:val="00CC5139"/>
    <w:rsid w:val="00CD2308"/>
    <w:rsid w:val="00CD3332"/>
    <w:rsid w:val="00D1465B"/>
    <w:rsid w:val="00D20BC6"/>
    <w:rsid w:val="00D26AF0"/>
    <w:rsid w:val="00D36D8B"/>
    <w:rsid w:val="00D43239"/>
    <w:rsid w:val="00D466D2"/>
    <w:rsid w:val="00D51BAC"/>
    <w:rsid w:val="00D638AF"/>
    <w:rsid w:val="00D746A4"/>
    <w:rsid w:val="00D75693"/>
    <w:rsid w:val="00D94A0D"/>
    <w:rsid w:val="00D963E5"/>
    <w:rsid w:val="00DA304F"/>
    <w:rsid w:val="00DA6CD6"/>
    <w:rsid w:val="00DD67B8"/>
    <w:rsid w:val="00DE4993"/>
    <w:rsid w:val="00E15DC8"/>
    <w:rsid w:val="00E15F1A"/>
    <w:rsid w:val="00E27A4F"/>
    <w:rsid w:val="00E43286"/>
    <w:rsid w:val="00E46635"/>
    <w:rsid w:val="00E647FC"/>
    <w:rsid w:val="00E679D0"/>
    <w:rsid w:val="00E74E7B"/>
    <w:rsid w:val="00E7580C"/>
    <w:rsid w:val="00E76960"/>
    <w:rsid w:val="00EB1B2B"/>
    <w:rsid w:val="00EB291D"/>
    <w:rsid w:val="00EC3FB3"/>
    <w:rsid w:val="00ED0885"/>
    <w:rsid w:val="00F06D41"/>
    <w:rsid w:val="00F134F0"/>
    <w:rsid w:val="00F210E5"/>
    <w:rsid w:val="00F24BF6"/>
    <w:rsid w:val="00F310FE"/>
    <w:rsid w:val="00F467E5"/>
    <w:rsid w:val="00F47EE8"/>
    <w:rsid w:val="00F50DC8"/>
    <w:rsid w:val="00F850A3"/>
    <w:rsid w:val="00FA5CAB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071873"/>
  <w15:chartTrackingRefBased/>
  <w15:docId w15:val="{D92CCDF6-9247-4E8B-A1CB-8C9D3BF6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2343C0"/>
    <w:pPr>
      <w:keepNext/>
      <w:keepLines/>
      <w:numPr>
        <w:numId w:val="12"/>
      </w:numPr>
      <w:spacing w:after="0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3C0"/>
    <w:pPr>
      <w:keepNext/>
      <w:keepLines/>
      <w:numPr>
        <w:ilvl w:val="1"/>
        <w:numId w:val="12"/>
      </w:numPr>
      <w:spacing w:before="40" w:line="249" w:lineRule="auto"/>
      <w:ind w:right="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3C0"/>
    <w:pPr>
      <w:keepNext/>
      <w:keepLines/>
      <w:numPr>
        <w:ilvl w:val="2"/>
        <w:numId w:val="12"/>
      </w:numPr>
      <w:spacing w:before="40" w:line="249" w:lineRule="auto"/>
      <w:ind w:right="1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3C0"/>
    <w:pPr>
      <w:keepNext/>
      <w:keepLines/>
      <w:numPr>
        <w:ilvl w:val="3"/>
        <w:numId w:val="12"/>
      </w:numPr>
      <w:spacing w:before="40" w:line="249" w:lineRule="auto"/>
      <w:ind w:right="1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3C0"/>
    <w:pPr>
      <w:keepNext/>
      <w:keepLines/>
      <w:numPr>
        <w:ilvl w:val="4"/>
        <w:numId w:val="12"/>
      </w:numPr>
      <w:spacing w:before="40" w:line="249" w:lineRule="auto"/>
      <w:ind w:right="1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val="es-CO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3C0"/>
    <w:pPr>
      <w:keepNext/>
      <w:keepLines/>
      <w:numPr>
        <w:ilvl w:val="5"/>
        <w:numId w:val="12"/>
      </w:numPr>
      <w:spacing w:before="40" w:line="249" w:lineRule="auto"/>
      <w:ind w:right="1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3C0"/>
    <w:pPr>
      <w:keepNext/>
      <w:keepLines/>
      <w:numPr>
        <w:ilvl w:val="6"/>
        <w:numId w:val="12"/>
      </w:numPr>
      <w:spacing w:before="40" w:line="249" w:lineRule="auto"/>
      <w:ind w:right="1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es-CO"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3C0"/>
    <w:pPr>
      <w:keepNext/>
      <w:keepLines/>
      <w:numPr>
        <w:ilvl w:val="7"/>
        <w:numId w:val="12"/>
      </w:numPr>
      <w:spacing w:before="40" w:line="249" w:lineRule="auto"/>
      <w:ind w:right="1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3C0"/>
    <w:pPr>
      <w:keepNext/>
      <w:keepLines/>
      <w:numPr>
        <w:ilvl w:val="8"/>
        <w:numId w:val="12"/>
      </w:numPr>
      <w:spacing w:before="40" w:line="249" w:lineRule="auto"/>
      <w:ind w:right="1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HOJA,Bolita,Párrafo de lista4,BOLADEF,Párrafo de lista3,Párrafo de lista21,BOLA,Nivel 1 OS,Colorful List - Accent 11,Colorful List - Accent 111,Párrafo numerado,titulo 3,Bullet List,FooterText,numbered,List Paragraph1,Bullets,Ha"/>
    <w:basedOn w:val="Normal"/>
    <w:link w:val="PrrafodelistaCar"/>
    <w:uiPriority w:val="34"/>
    <w:qFormat/>
    <w:rsid w:val="009D2B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2B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D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HOJA Car,Bolita Car,Párrafo de lista4 Car,BOLADEF Car,Párrafo de lista3 Car,Párrafo de lista21 Car,BOLA Car,Nivel 1 OS Car,Colorful List - Accent 11 Car,Colorful List - Accent 111 Car,Párrafo numerado Car,titulo 3 Car"/>
    <w:link w:val="Prrafodelista"/>
    <w:uiPriority w:val="34"/>
    <w:qFormat/>
    <w:locked/>
    <w:rsid w:val="009D2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D2BD6"/>
    <w:pPr>
      <w:spacing w:before="100" w:beforeAutospacing="1" w:after="100" w:afterAutospacing="1"/>
    </w:pPr>
    <w:rPr>
      <w:lang w:val="es-CO" w:eastAsia="es-CO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9D2BD6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D2B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B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BD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D5865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locked/>
    <w:rsid w:val="007D5865"/>
  </w:style>
  <w:style w:type="paragraph" w:styleId="Sinespaciado">
    <w:name w:val="No Spacing"/>
    <w:link w:val="SinespaciadoCar"/>
    <w:qFormat/>
    <w:rsid w:val="007D5865"/>
    <w:pPr>
      <w:suppressAutoHyphens/>
      <w:autoSpaceDN w:val="0"/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343C0"/>
    <w:rPr>
      <w:rFonts w:ascii="Arial" w:eastAsia="Arial" w:hAnsi="Arial" w:cs="Arial"/>
      <w:b/>
      <w:color w:val="000000"/>
      <w:sz w:val="24"/>
      <w:u w:val="single" w:color="000000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3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3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3C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3C0"/>
    <w:rPr>
      <w:rFonts w:asciiTheme="majorHAnsi" w:eastAsiaTheme="majorEastAsia" w:hAnsiTheme="majorHAnsi" w:cstheme="majorBidi"/>
      <w:color w:val="2F5496" w:themeColor="accent1" w:themeShade="BF"/>
      <w:sz w:val="24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3C0"/>
    <w:rPr>
      <w:rFonts w:asciiTheme="majorHAnsi" w:eastAsiaTheme="majorEastAsia" w:hAnsiTheme="majorHAnsi" w:cstheme="majorBidi"/>
      <w:color w:val="1F3763" w:themeColor="accent1" w:themeShade="7F"/>
      <w:sz w:val="24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3C0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3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  <w:style w:type="paragraph" w:styleId="Revisin">
    <w:name w:val="Revision"/>
    <w:hidden/>
    <w:uiPriority w:val="99"/>
    <w:semiHidden/>
    <w:rsid w:val="003B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4556E7"/>
    <w:pPr>
      <w:spacing w:line="480" w:lineRule="auto"/>
      <w:jc w:val="both"/>
    </w:pPr>
    <w:rPr>
      <w:szCs w:val="2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4556E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6D3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6D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ui-provider">
    <w:name w:val="ui-provider"/>
    <w:basedOn w:val="Fuentedeprrafopredeter"/>
    <w:rsid w:val="00B5381B"/>
  </w:style>
  <w:style w:type="character" w:styleId="Refdecomentario">
    <w:name w:val="annotation reference"/>
    <w:basedOn w:val="Fuentedeprrafopredeter"/>
    <w:uiPriority w:val="99"/>
    <w:semiHidden/>
    <w:unhideWhenUsed/>
    <w:rsid w:val="001039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39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39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39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391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f01">
    <w:name w:val="cf01"/>
    <w:basedOn w:val="Fuentedeprrafopredeter"/>
    <w:rsid w:val="007C0CF8"/>
    <w:rPr>
      <w:rFonts w:ascii="Segoe UI" w:hAnsi="Segoe UI" w:cs="Segoe UI" w:hint="default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87E19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B6AA8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5597">
          <w:marLeft w:val="135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019">
          <w:marLeft w:val="135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324">
          <w:marLeft w:val="135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153">
          <w:marLeft w:val="135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b7ad7-2c5a-40e3-bace-c53fe05e70aa">
      <Terms xmlns="http://schemas.microsoft.com/office/infopath/2007/PartnerControls"/>
    </lcf76f155ced4ddcb4097134ff3c332f>
    <TaxCatchAll xmlns="c9582ff2-1270-4b64-9bd7-661895501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E235B2005E747B0F77AD2E388B6F4" ma:contentTypeVersion="13" ma:contentTypeDescription="Crear nuevo documento." ma:contentTypeScope="" ma:versionID="2414cb59335f9e1d9a6462008ec955b8">
  <xsd:schema xmlns:xsd="http://www.w3.org/2001/XMLSchema" xmlns:xs="http://www.w3.org/2001/XMLSchema" xmlns:p="http://schemas.microsoft.com/office/2006/metadata/properties" xmlns:ns2="334b7ad7-2c5a-40e3-bace-c53fe05e70aa" xmlns:ns3="c9582ff2-1270-4b64-9bd7-661895501820" targetNamespace="http://schemas.microsoft.com/office/2006/metadata/properties" ma:root="true" ma:fieldsID="088dc24b83a63f68b8de73ae5b7194b3" ns2:_="" ns3:_="">
    <xsd:import namespace="334b7ad7-2c5a-40e3-bace-c53fe05e70aa"/>
    <xsd:import namespace="c9582ff2-1270-4b64-9bd7-6618955018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b7ad7-2c5a-40e3-bace-c53fe05e70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97bb4bb-6457-4b73-84a1-c4e1a5d6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2ff2-1270-4b64-9bd7-6618955018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44e09f-695d-4621-a638-f80503b5dcc4}" ma:internalName="TaxCatchAll" ma:showField="CatchAllData" ma:web="c9582ff2-1270-4b64-9bd7-661895501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9A49D-0A7F-4207-815E-5FF39EB12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54E13-F8C0-4447-9939-22703EFDE7B8}">
  <ds:schemaRefs>
    <ds:schemaRef ds:uri="http://schemas.microsoft.com/office/2006/metadata/properties"/>
    <ds:schemaRef ds:uri="http://schemas.microsoft.com/office/infopath/2007/PartnerControls"/>
    <ds:schemaRef ds:uri="0e0194db-b043-4dcc-9429-e1ad69b31491"/>
    <ds:schemaRef ds:uri="b67468ee-0e8f-4802-a248-1c886d58bf40"/>
  </ds:schemaRefs>
</ds:datastoreItem>
</file>

<file path=customXml/itemProps3.xml><?xml version="1.0" encoding="utf-8"?>
<ds:datastoreItem xmlns:ds="http://schemas.openxmlformats.org/officeDocument/2006/customXml" ds:itemID="{595469B3-6D6F-49F4-AAC1-B5D79141E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daza</dc:creator>
  <cp:keywords/>
  <dc:description/>
  <cp:lastModifiedBy>Diana Mireya Rugeles Albarracin</cp:lastModifiedBy>
  <cp:revision>7</cp:revision>
  <cp:lastPrinted>2020-06-12T01:46:00Z</cp:lastPrinted>
  <dcterms:created xsi:type="dcterms:W3CDTF">2024-01-09T17:56:00Z</dcterms:created>
  <dcterms:modified xsi:type="dcterms:W3CDTF">2024-06-24T23:12:00Z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0x010100F9CE235B2005E747B0F77AD2E388B6F4</vt:lpwstr>
  </property>
</Properties>
</file>